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30" w:rsidRDefault="00B02130" w:rsidP="0040781A">
      <w:pPr>
        <w:ind w:firstLine="709"/>
        <w:jc w:val="center"/>
        <w:rPr>
          <w:rFonts w:ascii="Times New Roman" w:hAnsi="Times New Roman"/>
          <w:b/>
          <w:bCs/>
          <w:color w:val="000000"/>
          <w:sz w:val="24"/>
          <w:szCs w:val="24"/>
        </w:rPr>
      </w:pPr>
      <w:r>
        <w:rPr>
          <w:rFonts w:ascii="Times New Roman" w:hAnsi="Times New Roman"/>
          <w:b/>
          <w:bCs/>
          <w:color w:val="000000"/>
          <w:sz w:val="24"/>
          <w:szCs w:val="24"/>
        </w:rPr>
        <w:t>İKİN</w:t>
      </w:r>
      <w:r w:rsidR="00800DBA">
        <w:rPr>
          <w:rFonts w:ascii="Times New Roman" w:hAnsi="Times New Roman"/>
          <w:b/>
          <w:bCs/>
          <w:color w:val="000000"/>
          <w:sz w:val="24"/>
          <w:szCs w:val="24"/>
        </w:rPr>
        <w:t xml:space="preserve">Cİ EL MOTORLU KARA TAŞITLARININ </w:t>
      </w:r>
      <w:r w:rsidR="00DB3725">
        <w:rPr>
          <w:rFonts w:ascii="Times New Roman" w:hAnsi="Times New Roman"/>
          <w:b/>
          <w:bCs/>
          <w:color w:val="000000"/>
          <w:sz w:val="24"/>
          <w:szCs w:val="24"/>
        </w:rPr>
        <w:t>TİCARETİ</w:t>
      </w:r>
      <w:r w:rsidR="00B7433A">
        <w:rPr>
          <w:rFonts w:ascii="Times New Roman" w:hAnsi="Times New Roman"/>
          <w:b/>
          <w:bCs/>
          <w:color w:val="000000"/>
          <w:sz w:val="24"/>
          <w:szCs w:val="24"/>
        </w:rPr>
        <w:t xml:space="preserve"> </w:t>
      </w:r>
      <w:r>
        <w:rPr>
          <w:rFonts w:ascii="Times New Roman" w:hAnsi="Times New Roman"/>
          <w:b/>
          <w:bCs/>
          <w:color w:val="000000"/>
          <w:sz w:val="24"/>
          <w:szCs w:val="24"/>
        </w:rPr>
        <w:t>HAKKINDA YÖNETMELİK</w:t>
      </w:r>
      <w:r w:rsidR="00442EC2">
        <w:rPr>
          <w:rFonts w:ascii="Times New Roman" w:hAnsi="Times New Roman"/>
          <w:b/>
          <w:bCs/>
          <w:color w:val="000000"/>
          <w:sz w:val="24"/>
          <w:szCs w:val="24"/>
        </w:rPr>
        <w:t xml:space="preserve"> TASLAĞI</w:t>
      </w:r>
    </w:p>
    <w:p w:rsidR="00B02130" w:rsidRDefault="00B02130" w:rsidP="00AF324E">
      <w:pPr>
        <w:pStyle w:val="KonuBal"/>
        <w:ind w:firstLine="709"/>
        <w:rPr>
          <w:sz w:val="22"/>
          <w:szCs w:val="22"/>
        </w:rPr>
      </w:pPr>
    </w:p>
    <w:p w:rsidR="00B02130" w:rsidRPr="00E30600" w:rsidRDefault="00B02130" w:rsidP="00297DAA">
      <w:pPr>
        <w:ind w:firstLine="709"/>
        <w:jc w:val="center"/>
        <w:rPr>
          <w:rFonts w:ascii="Times New Roman" w:hAnsi="Times New Roman" w:cs="Times New Roman"/>
          <w:color w:val="000000"/>
          <w:sz w:val="24"/>
          <w:szCs w:val="24"/>
        </w:rPr>
      </w:pPr>
      <w:r w:rsidRPr="00E30600">
        <w:rPr>
          <w:rFonts w:ascii="Times New Roman" w:hAnsi="Times New Roman" w:cs="Times New Roman"/>
          <w:b/>
          <w:bCs/>
          <w:color w:val="000000"/>
          <w:sz w:val="24"/>
          <w:szCs w:val="24"/>
        </w:rPr>
        <w:t>BİRİNCİ BÖLÜM</w:t>
      </w:r>
    </w:p>
    <w:p w:rsidR="00B02130" w:rsidRPr="00E30600" w:rsidRDefault="00B02130" w:rsidP="00297DAA">
      <w:pPr>
        <w:ind w:firstLine="709"/>
        <w:jc w:val="center"/>
        <w:rPr>
          <w:rFonts w:ascii="Times New Roman" w:hAnsi="Times New Roman" w:cs="Times New Roman"/>
          <w:color w:val="000000"/>
          <w:sz w:val="24"/>
          <w:szCs w:val="24"/>
        </w:rPr>
      </w:pPr>
      <w:r w:rsidRPr="00E30600">
        <w:rPr>
          <w:rFonts w:ascii="Times New Roman" w:hAnsi="Times New Roman" w:cs="Times New Roman"/>
          <w:b/>
          <w:bCs/>
          <w:color w:val="000000"/>
          <w:sz w:val="24"/>
          <w:szCs w:val="24"/>
        </w:rPr>
        <w:t>Amaç, Kapsam, Dayanak ve Tanımlar</w:t>
      </w:r>
    </w:p>
    <w:p w:rsidR="00B02130" w:rsidRPr="00E30600" w:rsidRDefault="00B02130" w:rsidP="00AF324E">
      <w:pPr>
        <w:pStyle w:val="KonuBal"/>
        <w:ind w:firstLine="709"/>
      </w:pPr>
    </w:p>
    <w:p w:rsidR="00B02130" w:rsidRPr="00E30600" w:rsidRDefault="00B02130" w:rsidP="009B2386">
      <w:pPr>
        <w:spacing w:line="240" w:lineRule="auto"/>
        <w:ind w:firstLine="709"/>
        <w:rPr>
          <w:rFonts w:ascii="Times New Roman" w:hAnsi="Times New Roman" w:cs="Times New Roman"/>
          <w:b/>
          <w:bCs/>
          <w:color w:val="000000"/>
          <w:sz w:val="24"/>
          <w:szCs w:val="24"/>
        </w:rPr>
      </w:pPr>
      <w:r w:rsidRPr="00E30600">
        <w:rPr>
          <w:rFonts w:ascii="Times New Roman" w:hAnsi="Times New Roman" w:cs="Times New Roman"/>
          <w:b/>
          <w:bCs/>
          <w:color w:val="000000"/>
          <w:sz w:val="24"/>
          <w:szCs w:val="24"/>
        </w:rPr>
        <w:t>Amaç</w:t>
      </w:r>
    </w:p>
    <w:p w:rsidR="00B02130" w:rsidRPr="00E30600" w:rsidRDefault="00CD0DC3" w:rsidP="009B2386">
      <w:pPr>
        <w:spacing w:line="240" w:lineRule="auto"/>
        <w:ind w:firstLine="709"/>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sidR="00B02130" w:rsidRPr="00CD0DC3">
        <w:rPr>
          <w:rFonts w:ascii="Times New Roman" w:hAnsi="Times New Roman" w:cs="Times New Roman"/>
          <w:bCs/>
          <w:color w:val="000000"/>
          <w:sz w:val="24"/>
          <w:szCs w:val="24"/>
        </w:rPr>
        <w:t>-</w:t>
      </w:r>
      <w:r w:rsidR="00B02130" w:rsidRPr="00E30600">
        <w:rPr>
          <w:rFonts w:ascii="Times New Roman" w:hAnsi="Times New Roman" w:cs="Times New Roman"/>
          <w:b/>
          <w:bCs/>
          <w:color w:val="000000"/>
          <w:sz w:val="24"/>
          <w:szCs w:val="24"/>
        </w:rPr>
        <w:t xml:space="preserve"> </w:t>
      </w:r>
      <w:r w:rsidR="00B02130" w:rsidRPr="00E30600">
        <w:rPr>
          <w:rFonts w:ascii="Times New Roman" w:hAnsi="Times New Roman" w:cs="Times New Roman"/>
          <w:color w:val="000000"/>
          <w:sz w:val="24"/>
          <w:szCs w:val="24"/>
        </w:rPr>
        <w:t>(1)</w:t>
      </w:r>
      <w:r w:rsidR="00B02130" w:rsidRPr="00E30600">
        <w:rPr>
          <w:rFonts w:ascii="Times New Roman" w:hAnsi="Times New Roman" w:cs="Times New Roman"/>
          <w:b/>
          <w:bCs/>
          <w:color w:val="000000"/>
          <w:sz w:val="24"/>
          <w:szCs w:val="24"/>
        </w:rPr>
        <w:t xml:space="preserve"> </w:t>
      </w:r>
      <w:r w:rsidR="0040781A">
        <w:rPr>
          <w:rFonts w:ascii="Times New Roman" w:hAnsi="Times New Roman" w:cs="Times New Roman"/>
          <w:color w:val="000000"/>
          <w:sz w:val="24"/>
          <w:szCs w:val="24"/>
        </w:rPr>
        <w:t>Bu Yönetmeliğin amacı</w:t>
      </w:r>
      <w:r w:rsidR="00B02130" w:rsidRPr="00E30600">
        <w:rPr>
          <w:rFonts w:ascii="Times New Roman" w:hAnsi="Times New Roman" w:cs="Times New Roman"/>
          <w:color w:val="000000"/>
          <w:sz w:val="24"/>
          <w:szCs w:val="24"/>
        </w:rPr>
        <w:t xml:space="preserve"> ikinci el motorlu kara taşıtlarının ticaretine ilişkin usul ve esasları düzenlemektir.</w:t>
      </w:r>
    </w:p>
    <w:p w:rsidR="00B02130" w:rsidRDefault="00B02130" w:rsidP="009B2386">
      <w:pPr>
        <w:spacing w:line="240" w:lineRule="auto"/>
        <w:ind w:firstLine="709"/>
        <w:rPr>
          <w:rFonts w:ascii="Times New Roman" w:hAnsi="Times New Roman" w:cs="Times New Roman"/>
          <w:b/>
          <w:bCs/>
          <w:color w:val="000000"/>
          <w:sz w:val="24"/>
          <w:szCs w:val="24"/>
        </w:rPr>
      </w:pPr>
    </w:p>
    <w:p w:rsidR="00B02130" w:rsidRPr="00E30600" w:rsidRDefault="00B02130" w:rsidP="009B2386">
      <w:pPr>
        <w:spacing w:line="240" w:lineRule="auto"/>
        <w:ind w:firstLine="709"/>
        <w:rPr>
          <w:rFonts w:ascii="Times New Roman" w:hAnsi="Times New Roman" w:cs="Times New Roman"/>
          <w:b/>
          <w:bCs/>
          <w:color w:val="000000"/>
          <w:sz w:val="24"/>
          <w:szCs w:val="24"/>
        </w:rPr>
      </w:pPr>
      <w:r w:rsidRPr="00E30600">
        <w:rPr>
          <w:rFonts w:ascii="Times New Roman" w:hAnsi="Times New Roman" w:cs="Times New Roman"/>
          <w:b/>
          <w:bCs/>
          <w:color w:val="000000"/>
          <w:sz w:val="24"/>
          <w:szCs w:val="24"/>
        </w:rPr>
        <w:t xml:space="preserve">Kapsam </w:t>
      </w:r>
    </w:p>
    <w:p w:rsidR="001B596D" w:rsidRDefault="00CD0DC3" w:rsidP="009B2386">
      <w:pPr>
        <w:spacing w:line="240" w:lineRule="auto"/>
        <w:ind w:firstLine="709"/>
        <w:rPr>
          <w:rFonts w:ascii="Times New Roman" w:hAnsi="Times New Roman" w:cs="Times New Roman"/>
          <w:sz w:val="24"/>
          <w:szCs w:val="24"/>
        </w:rPr>
      </w:pPr>
      <w:r>
        <w:rPr>
          <w:rFonts w:ascii="Times New Roman" w:hAnsi="Times New Roman" w:cs="Times New Roman"/>
          <w:b/>
          <w:bCs/>
          <w:color w:val="000000"/>
          <w:sz w:val="24"/>
          <w:szCs w:val="24"/>
        </w:rPr>
        <w:t>MADDE 2</w:t>
      </w:r>
      <w:r w:rsidR="00B02130" w:rsidRPr="00CD0DC3">
        <w:rPr>
          <w:rFonts w:ascii="Times New Roman" w:hAnsi="Times New Roman" w:cs="Times New Roman"/>
          <w:bCs/>
          <w:color w:val="000000"/>
          <w:sz w:val="24"/>
          <w:szCs w:val="24"/>
        </w:rPr>
        <w:t>-</w:t>
      </w:r>
      <w:r w:rsidR="00B02130" w:rsidRPr="00E30600">
        <w:rPr>
          <w:rFonts w:ascii="Times New Roman" w:hAnsi="Times New Roman" w:cs="Times New Roman"/>
          <w:b/>
          <w:bCs/>
          <w:color w:val="000000"/>
          <w:sz w:val="24"/>
          <w:szCs w:val="24"/>
        </w:rPr>
        <w:t xml:space="preserve"> </w:t>
      </w:r>
      <w:r w:rsidR="00B02130" w:rsidRPr="00DB3725">
        <w:rPr>
          <w:rFonts w:ascii="Times New Roman" w:hAnsi="Times New Roman" w:cs="Times New Roman"/>
          <w:color w:val="000000"/>
          <w:sz w:val="24"/>
          <w:szCs w:val="24"/>
        </w:rPr>
        <w:t>(1)</w:t>
      </w:r>
      <w:r w:rsidR="00B02130" w:rsidRPr="00DB3725">
        <w:rPr>
          <w:rFonts w:ascii="Times New Roman" w:hAnsi="Times New Roman" w:cs="Times New Roman"/>
          <w:b/>
          <w:bCs/>
          <w:color w:val="000000"/>
          <w:sz w:val="24"/>
          <w:szCs w:val="24"/>
        </w:rPr>
        <w:t xml:space="preserve"> </w:t>
      </w:r>
      <w:r w:rsidR="0007104F" w:rsidRPr="00DB3725">
        <w:rPr>
          <w:rFonts w:ascii="Times New Roman" w:hAnsi="Times New Roman" w:cs="Times New Roman"/>
          <w:sz w:val="24"/>
          <w:szCs w:val="24"/>
        </w:rPr>
        <w:t>Bu Yönetmelik;</w:t>
      </w:r>
      <w:r w:rsidR="00B02130" w:rsidRPr="00DB3725">
        <w:rPr>
          <w:rFonts w:ascii="Times New Roman" w:hAnsi="Times New Roman" w:cs="Times New Roman"/>
          <w:sz w:val="24"/>
          <w:szCs w:val="24"/>
        </w:rPr>
        <w:t xml:space="preserve"> ikinci el motorlu kara taşıt</w:t>
      </w:r>
      <w:r w:rsidR="00EE32BF" w:rsidRPr="00DB3725">
        <w:rPr>
          <w:rFonts w:ascii="Times New Roman" w:hAnsi="Times New Roman" w:cs="Times New Roman"/>
          <w:sz w:val="24"/>
          <w:szCs w:val="24"/>
        </w:rPr>
        <w:t>ı</w:t>
      </w:r>
      <w:r w:rsidR="00B02130" w:rsidRPr="00DB3725">
        <w:rPr>
          <w:rFonts w:ascii="Times New Roman" w:hAnsi="Times New Roman" w:cs="Times New Roman"/>
          <w:sz w:val="24"/>
          <w:szCs w:val="24"/>
        </w:rPr>
        <w:t xml:space="preserve"> ticaretiyle iştigal eden</w:t>
      </w:r>
      <w:r w:rsidR="00EE32BF" w:rsidRPr="00DB3725">
        <w:rPr>
          <w:rFonts w:ascii="Times New Roman" w:hAnsi="Times New Roman" w:cs="Times New Roman"/>
          <w:sz w:val="24"/>
          <w:szCs w:val="24"/>
        </w:rPr>
        <w:t xml:space="preserve"> </w:t>
      </w:r>
      <w:r w:rsidR="00D9385E" w:rsidRPr="00DB3725">
        <w:rPr>
          <w:rFonts w:ascii="Times New Roman" w:hAnsi="Times New Roman" w:cs="Times New Roman"/>
          <w:sz w:val="24"/>
          <w:szCs w:val="24"/>
        </w:rPr>
        <w:t xml:space="preserve">gerçek ve </w:t>
      </w:r>
      <w:r w:rsidR="00D9385E" w:rsidRPr="00DB3725">
        <w:rPr>
          <w:rFonts w:ascii="Times New Roman" w:hAnsi="Times New Roman" w:cs="Times New Roman"/>
          <w:sz w:val="24"/>
          <w:szCs w:val="24"/>
          <w:lang w:eastAsia="en-US"/>
        </w:rPr>
        <w:t xml:space="preserve">tüzel kişi tacirler ile </w:t>
      </w:r>
      <w:r w:rsidR="00B02130" w:rsidRPr="00DB3725">
        <w:rPr>
          <w:rFonts w:ascii="Times New Roman" w:hAnsi="Times New Roman" w:cs="Times New Roman"/>
          <w:sz w:val="24"/>
          <w:szCs w:val="24"/>
        </w:rPr>
        <w:t>esnaf ve sanatkârlar</w:t>
      </w:r>
      <w:r w:rsidR="00D9385E" w:rsidRPr="00DB3725">
        <w:rPr>
          <w:rFonts w:ascii="Times New Roman" w:hAnsi="Times New Roman" w:cs="Times New Roman"/>
          <w:sz w:val="24"/>
          <w:szCs w:val="24"/>
        </w:rPr>
        <w:t>ı</w:t>
      </w:r>
      <w:r w:rsidR="00BD4058">
        <w:rPr>
          <w:rFonts w:ascii="Times New Roman" w:hAnsi="Times New Roman" w:cs="Times New Roman"/>
          <w:sz w:val="24"/>
          <w:szCs w:val="24"/>
        </w:rPr>
        <w:t>n</w:t>
      </w:r>
      <w:r w:rsidR="001B596D" w:rsidRPr="00DB3725">
        <w:rPr>
          <w:rFonts w:ascii="Times New Roman" w:hAnsi="Times New Roman" w:cs="Times New Roman"/>
          <w:sz w:val="24"/>
          <w:szCs w:val="24"/>
        </w:rPr>
        <w:t xml:space="preserve"> ikinci el taşıt </w:t>
      </w:r>
      <w:r w:rsidR="00CF70C8" w:rsidRPr="00DB3725">
        <w:rPr>
          <w:rFonts w:ascii="Times New Roman" w:hAnsi="Times New Roman" w:cs="Times New Roman"/>
          <w:sz w:val="24"/>
          <w:szCs w:val="24"/>
        </w:rPr>
        <w:t xml:space="preserve">alım satım </w:t>
      </w:r>
      <w:r w:rsidR="001B596D" w:rsidRPr="00DB3725">
        <w:rPr>
          <w:rFonts w:ascii="Times New Roman" w:hAnsi="Times New Roman" w:cs="Times New Roman"/>
          <w:sz w:val="24"/>
          <w:szCs w:val="24"/>
        </w:rPr>
        <w:t>faaliyetleri</w:t>
      </w:r>
      <w:r w:rsidR="00055416" w:rsidRPr="00DB3725">
        <w:rPr>
          <w:rFonts w:ascii="Times New Roman" w:hAnsi="Times New Roman" w:cs="Times New Roman"/>
          <w:sz w:val="24"/>
          <w:szCs w:val="24"/>
        </w:rPr>
        <w:t>ni</w:t>
      </w:r>
      <w:r w:rsidR="00CF70C8" w:rsidRPr="00DB3725">
        <w:rPr>
          <w:rFonts w:ascii="Times New Roman" w:hAnsi="Times New Roman" w:cs="Times New Roman"/>
          <w:sz w:val="24"/>
          <w:szCs w:val="24"/>
        </w:rPr>
        <w:t>, noterlerin bu faaliyetlere ilişkin yükümlülüklerini</w:t>
      </w:r>
      <w:r w:rsidR="00055416" w:rsidRPr="00DB3725">
        <w:rPr>
          <w:rFonts w:ascii="Times New Roman" w:hAnsi="Times New Roman" w:cs="Times New Roman"/>
          <w:sz w:val="24"/>
          <w:szCs w:val="24"/>
        </w:rPr>
        <w:t>,</w:t>
      </w:r>
      <w:r w:rsidR="00CF70C8" w:rsidRPr="00DB3725">
        <w:rPr>
          <w:rFonts w:ascii="Times New Roman" w:hAnsi="Times New Roman" w:cs="Times New Roman"/>
          <w:sz w:val="24"/>
          <w:szCs w:val="24"/>
        </w:rPr>
        <w:t xml:space="preserve"> </w:t>
      </w:r>
      <w:r w:rsidR="00055416" w:rsidRPr="00DB3725">
        <w:rPr>
          <w:rFonts w:ascii="Times New Roman" w:hAnsi="Times New Roman" w:cs="Times New Roman"/>
          <w:sz w:val="24"/>
          <w:szCs w:val="24"/>
        </w:rPr>
        <w:t>yetki belgesi v</w:t>
      </w:r>
      <w:r w:rsidR="00905FAC">
        <w:rPr>
          <w:rFonts w:ascii="Times New Roman" w:hAnsi="Times New Roman" w:cs="Times New Roman"/>
          <w:sz w:val="24"/>
          <w:szCs w:val="24"/>
        </w:rPr>
        <w:t>e satı</w:t>
      </w:r>
      <w:r w:rsidR="00C16B24">
        <w:rPr>
          <w:rFonts w:ascii="Times New Roman" w:hAnsi="Times New Roman" w:cs="Times New Roman"/>
          <w:sz w:val="24"/>
          <w:szCs w:val="24"/>
        </w:rPr>
        <w:t xml:space="preserve">ş </w:t>
      </w:r>
      <w:r w:rsidR="00905FAC">
        <w:rPr>
          <w:rFonts w:ascii="Times New Roman" w:hAnsi="Times New Roman" w:cs="Times New Roman"/>
          <w:sz w:val="24"/>
          <w:szCs w:val="24"/>
        </w:rPr>
        <w:t>sertifikası verilmesi, yenilenmesi</w:t>
      </w:r>
      <w:r w:rsidR="00055416" w:rsidRPr="00DB3725">
        <w:rPr>
          <w:rFonts w:ascii="Times New Roman" w:hAnsi="Times New Roman" w:cs="Times New Roman"/>
          <w:sz w:val="24"/>
          <w:szCs w:val="24"/>
        </w:rPr>
        <w:t xml:space="preserve"> ve iptaline ilişkin usul ve esasları, ikinci el taşıt ticareti yapılan işletme, toplu işyeri ve pazarlarda aranan şartları, </w:t>
      </w:r>
      <w:r w:rsidR="00CF70C8" w:rsidRPr="00DB3725">
        <w:rPr>
          <w:rFonts w:ascii="Times New Roman" w:hAnsi="Times New Roman" w:cs="Times New Roman"/>
          <w:sz w:val="24"/>
          <w:szCs w:val="24"/>
        </w:rPr>
        <w:t xml:space="preserve">Bakanlık </w:t>
      </w:r>
      <w:r w:rsidR="00055416" w:rsidRPr="00DB3725">
        <w:rPr>
          <w:rFonts w:ascii="Times New Roman" w:hAnsi="Times New Roman" w:cs="Times New Roman"/>
          <w:sz w:val="24"/>
          <w:szCs w:val="24"/>
        </w:rPr>
        <w:t>v</w:t>
      </w:r>
      <w:r w:rsidR="00CF70C8" w:rsidRPr="00DB3725">
        <w:rPr>
          <w:rFonts w:ascii="Times New Roman" w:hAnsi="Times New Roman" w:cs="Times New Roman"/>
          <w:sz w:val="24"/>
          <w:szCs w:val="24"/>
        </w:rPr>
        <w:t xml:space="preserve">e </w:t>
      </w:r>
      <w:r w:rsidR="00355F21" w:rsidRPr="00DB3725">
        <w:rPr>
          <w:rFonts w:ascii="Times New Roman" w:hAnsi="Times New Roman" w:cs="Times New Roman"/>
          <w:sz w:val="24"/>
          <w:szCs w:val="24"/>
        </w:rPr>
        <w:t>yetkili idare</w:t>
      </w:r>
      <w:r w:rsidR="00CF70C8" w:rsidRPr="00DB3725">
        <w:rPr>
          <w:rFonts w:ascii="Times New Roman" w:hAnsi="Times New Roman" w:cs="Times New Roman"/>
          <w:sz w:val="24"/>
          <w:szCs w:val="24"/>
        </w:rPr>
        <w:t>lerin</w:t>
      </w:r>
      <w:r w:rsidR="00055416" w:rsidRPr="00DB3725">
        <w:rPr>
          <w:rFonts w:ascii="Times New Roman" w:hAnsi="Times New Roman" w:cs="Times New Roman"/>
          <w:sz w:val="24"/>
          <w:szCs w:val="24"/>
        </w:rPr>
        <w:t xml:space="preserve"> ikinci el taşıt ticaretine ilişkin görev, yetki ve sorumluluklarını </w:t>
      </w:r>
      <w:r w:rsidR="001B596D" w:rsidRPr="00DB3725">
        <w:rPr>
          <w:rFonts w:ascii="Times New Roman" w:hAnsi="Times New Roman" w:cs="Times New Roman"/>
          <w:sz w:val="24"/>
          <w:szCs w:val="24"/>
        </w:rPr>
        <w:t>kapsar.</w:t>
      </w:r>
    </w:p>
    <w:p w:rsidR="001B596D" w:rsidRDefault="001B596D" w:rsidP="009B2386">
      <w:pPr>
        <w:spacing w:line="240" w:lineRule="auto"/>
        <w:ind w:firstLine="709"/>
        <w:rPr>
          <w:rFonts w:ascii="Times New Roman" w:hAnsi="Times New Roman" w:cs="Times New Roman"/>
          <w:b/>
          <w:bCs/>
          <w:color w:val="000000"/>
          <w:sz w:val="24"/>
          <w:szCs w:val="24"/>
        </w:rPr>
      </w:pPr>
    </w:p>
    <w:p w:rsidR="00447881" w:rsidRPr="009E1FCA" w:rsidRDefault="00447881" w:rsidP="009B2386">
      <w:pPr>
        <w:spacing w:line="240" w:lineRule="auto"/>
        <w:ind w:firstLine="709"/>
        <w:rPr>
          <w:rFonts w:ascii="Times New Roman" w:hAnsi="Times New Roman" w:cs="Times New Roman"/>
          <w:b/>
          <w:bCs/>
          <w:color w:val="000000"/>
          <w:sz w:val="24"/>
          <w:szCs w:val="24"/>
        </w:rPr>
      </w:pPr>
      <w:r w:rsidRPr="009E1FCA">
        <w:rPr>
          <w:rFonts w:ascii="Times New Roman" w:hAnsi="Times New Roman" w:cs="Times New Roman"/>
          <w:b/>
          <w:bCs/>
          <w:color w:val="000000"/>
          <w:sz w:val="24"/>
          <w:szCs w:val="24"/>
        </w:rPr>
        <w:t>Dayanak</w:t>
      </w:r>
    </w:p>
    <w:p w:rsidR="00447881" w:rsidRDefault="00CD0DC3" w:rsidP="009B2386">
      <w:pPr>
        <w:spacing w:line="240" w:lineRule="auto"/>
        <w:ind w:firstLine="709"/>
        <w:rPr>
          <w:rFonts w:ascii="Times New Roman" w:hAnsi="Times New Roman" w:cs="Times New Roman"/>
          <w:color w:val="000000"/>
          <w:sz w:val="24"/>
          <w:szCs w:val="24"/>
        </w:rPr>
      </w:pPr>
      <w:r w:rsidRPr="009E1FCA">
        <w:rPr>
          <w:rFonts w:ascii="Times New Roman" w:hAnsi="Times New Roman" w:cs="Times New Roman"/>
          <w:b/>
          <w:bCs/>
          <w:color w:val="000000"/>
          <w:sz w:val="24"/>
          <w:szCs w:val="24"/>
        </w:rPr>
        <w:t>MADDE 3</w:t>
      </w:r>
      <w:r w:rsidR="00447881" w:rsidRPr="009E1FCA">
        <w:rPr>
          <w:rFonts w:ascii="Times New Roman" w:hAnsi="Times New Roman" w:cs="Times New Roman"/>
          <w:bCs/>
          <w:color w:val="000000"/>
          <w:sz w:val="24"/>
          <w:szCs w:val="24"/>
        </w:rPr>
        <w:t>-</w:t>
      </w:r>
      <w:r w:rsidR="00447881" w:rsidRPr="009E1FCA">
        <w:rPr>
          <w:rFonts w:ascii="Times New Roman" w:hAnsi="Times New Roman" w:cs="Times New Roman"/>
          <w:b/>
          <w:bCs/>
          <w:color w:val="000000"/>
          <w:sz w:val="24"/>
          <w:szCs w:val="24"/>
        </w:rPr>
        <w:t xml:space="preserve"> </w:t>
      </w:r>
      <w:r w:rsidR="00447881" w:rsidRPr="009E1FCA">
        <w:rPr>
          <w:rFonts w:ascii="Times New Roman" w:hAnsi="Times New Roman" w:cs="Times New Roman"/>
          <w:color w:val="000000"/>
          <w:sz w:val="24"/>
          <w:szCs w:val="24"/>
        </w:rPr>
        <w:t>(1)</w:t>
      </w:r>
      <w:r w:rsidR="00447881" w:rsidRPr="009E1FCA">
        <w:rPr>
          <w:rFonts w:ascii="Times New Roman" w:hAnsi="Times New Roman" w:cs="Times New Roman"/>
          <w:b/>
          <w:bCs/>
          <w:color w:val="000000"/>
          <w:sz w:val="24"/>
          <w:szCs w:val="24"/>
        </w:rPr>
        <w:t xml:space="preserve"> </w:t>
      </w:r>
      <w:r w:rsidR="00447881" w:rsidRPr="009E1FCA">
        <w:rPr>
          <w:rFonts w:ascii="Times New Roman" w:hAnsi="Times New Roman" w:cs="Times New Roman"/>
          <w:color w:val="000000"/>
          <w:sz w:val="24"/>
          <w:szCs w:val="24"/>
        </w:rPr>
        <w:t>Bu Yönetmelik, 14/1/2015 tarihli ve 6585 sayılı Perakende Ticaretin Düzenlenmesi Hakkında Kanunun 16 ncı maddesinin birinci fıkrasının (b) bendi</w:t>
      </w:r>
      <w:r w:rsidR="0083628D">
        <w:rPr>
          <w:rFonts w:ascii="Times New Roman" w:hAnsi="Times New Roman" w:cs="Times New Roman"/>
          <w:color w:val="000000"/>
          <w:sz w:val="24"/>
          <w:szCs w:val="24"/>
        </w:rPr>
        <w:t>ne</w:t>
      </w:r>
      <w:r w:rsidR="00447881" w:rsidRPr="009E1FCA">
        <w:rPr>
          <w:rFonts w:ascii="Times New Roman" w:hAnsi="Times New Roman" w:cs="Times New Roman"/>
          <w:color w:val="000000"/>
          <w:sz w:val="24"/>
          <w:szCs w:val="24"/>
        </w:rPr>
        <w:t xml:space="preserve"> dayanılarak hazırlanmıştır.</w:t>
      </w:r>
    </w:p>
    <w:p w:rsidR="00975839" w:rsidRDefault="00975839" w:rsidP="009B2386">
      <w:pPr>
        <w:spacing w:line="240" w:lineRule="auto"/>
        <w:ind w:firstLine="709"/>
        <w:rPr>
          <w:rFonts w:ascii="Times New Roman" w:hAnsi="Times New Roman" w:cs="Times New Roman"/>
          <w:b/>
          <w:sz w:val="24"/>
          <w:szCs w:val="24"/>
        </w:rPr>
      </w:pPr>
    </w:p>
    <w:p w:rsidR="00B02130" w:rsidRPr="00E30600" w:rsidRDefault="00B02130" w:rsidP="009B2386">
      <w:pPr>
        <w:spacing w:line="240" w:lineRule="auto"/>
        <w:ind w:firstLine="709"/>
        <w:rPr>
          <w:rFonts w:ascii="Times New Roman" w:hAnsi="Times New Roman" w:cs="Times New Roman"/>
          <w:b/>
          <w:bCs/>
          <w:sz w:val="24"/>
          <w:szCs w:val="24"/>
        </w:rPr>
      </w:pPr>
      <w:r w:rsidRPr="00E30600">
        <w:rPr>
          <w:rFonts w:ascii="Times New Roman" w:hAnsi="Times New Roman" w:cs="Times New Roman"/>
          <w:b/>
          <w:bCs/>
          <w:sz w:val="24"/>
          <w:szCs w:val="24"/>
        </w:rPr>
        <w:t>Tanımlar</w:t>
      </w:r>
    </w:p>
    <w:p w:rsidR="00B02130" w:rsidRPr="00E30600" w:rsidRDefault="00B02130" w:rsidP="00A15EB4">
      <w:pPr>
        <w:pStyle w:val="Default"/>
        <w:ind w:firstLine="709"/>
        <w:jc w:val="both"/>
        <w:rPr>
          <w:rFonts w:ascii="Times New Roman" w:hAnsi="Times New Roman" w:cs="Times New Roman"/>
        </w:rPr>
      </w:pPr>
      <w:r w:rsidRPr="00E30600">
        <w:rPr>
          <w:rFonts w:ascii="Times New Roman" w:hAnsi="Times New Roman" w:cs="Times New Roman"/>
          <w:b/>
          <w:bCs/>
        </w:rPr>
        <w:t>MADDE 4</w:t>
      </w:r>
      <w:r w:rsidRPr="00CD0DC3">
        <w:rPr>
          <w:rFonts w:ascii="Times New Roman" w:hAnsi="Times New Roman" w:cs="Times New Roman"/>
        </w:rPr>
        <w:t>-</w:t>
      </w:r>
      <w:r w:rsidR="00A57F51">
        <w:rPr>
          <w:rFonts w:ascii="Times New Roman" w:hAnsi="Times New Roman" w:cs="Times New Roman"/>
        </w:rPr>
        <w:t xml:space="preserve"> (1) Bu Yönetmeliğin uygulanmasında</w:t>
      </w:r>
      <w:r w:rsidRPr="00E30600">
        <w:rPr>
          <w:rFonts w:ascii="Times New Roman" w:hAnsi="Times New Roman" w:cs="Times New Roman"/>
        </w:rPr>
        <w:t>;</w:t>
      </w:r>
    </w:p>
    <w:p w:rsidR="00B02130" w:rsidRDefault="00B02130" w:rsidP="009B2386">
      <w:pPr>
        <w:spacing w:line="240" w:lineRule="auto"/>
        <w:ind w:firstLine="709"/>
        <w:rPr>
          <w:rFonts w:ascii="Times New Roman" w:hAnsi="Times New Roman" w:cs="Times New Roman"/>
          <w:sz w:val="24"/>
          <w:szCs w:val="24"/>
          <w:lang w:eastAsia="de-DE"/>
        </w:rPr>
      </w:pPr>
      <w:r w:rsidRPr="00E30600">
        <w:rPr>
          <w:rFonts w:ascii="Times New Roman" w:hAnsi="Times New Roman" w:cs="Times New Roman"/>
          <w:sz w:val="24"/>
          <w:szCs w:val="24"/>
          <w:lang w:eastAsia="de-DE"/>
        </w:rPr>
        <w:t>a) Bakanlık: Gümrük ve Ticaret Bakanlığını,</w:t>
      </w:r>
    </w:p>
    <w:p w:rsidR="00DE46E6" w:rsidRPr="00E30600" w:rsidRDefault="00DE46E6" w:rsidP="009B2386">
      <w:pPr>
        <w:spacing w:line="240" w:lineRule="auto"/>
        <w:ind w:firstLine="709"/>
        <w:rPr>
          <w:rFonts w:ascii="Times New Roman" w:hAnsi="Times New Roman" w:cs="Times New Roman"/>
          <w:sz w:val="24"/>
          <w:szCs w:val="24"/>
          <w:lang w:eastAsia="de-DE"/>
        </w:rPr>
      </w:pPr>
      <w:r w:rsidRPr="00DB3725">
        <w:rPr>
          <w:rFonts w:ascii="Times New Roman" w:hAnsi="Times New Roman" w:cs="Times New Roman"/>
          <w:sz w:val="24"/>
          <w:szCs w:val="24"/>
          <w:lang w:eastAsia="de-DE"/>
        </w:rPr>
        <w:t>b)</w:t>
      </w:r>
      <w:r w:rsidR="0007104F" w:rsidRPr="00DB3725">
        <w:rPr>
          <w:rFonts w:ascii="Times New Roman" w:hAnsi="Times New Roman" w:cs="Times New Roman"/>
          <w:sz w:val="24"/>
          <w:szCs w:val="24"/>
          <w:lang w:eastAsia="de-DE"/>
        </w:rPr>
        <w:t xml:space="preserve"> </w:t>
      </w:r>
      <w:r w:rsidRPr="00DB3725">
        <w:rPr>
          <w:rFonts w:ascii="Times New Roman" w:hAnsi="Times New Roman" w:cs="Times New Roman"/>
          <w:sz w:val="24"/>
          <w:szCs w:val="24"/>
          <w:lang w:eastAsia="de-DE"/>
        </w:rPr>
        <w:t>Genel Müdürlük: İç Ticaret Genel Müdürlüğünü,</w:t>
      </w:r>
    </w:p>
    <w:p w:rsidR="00B02130" w:rsidRPr="00E30600" w:rsidRDefault="0007104F" w:rsidP="009B2386">
      <w:pPr>
        <w:spacing w:line="240" w:lineRule="auto"/>
        <w:ind w:firstLine="709"/>
        <w:rPr>
          <w:rFonts w:ascii="Times New Roman" w:hAnsi="Times New Roman" w:cs="Times New Roman"/>
          <w:sz w:val="24"/>
          <w:szCs w:val="24"/>
          <w:lang w:eastAsia="de-DE"/>
        </w:rPr>
      </w:pPr>
      <w:r>
        <w:rPr>
          <w:rFonts w:ascii="Times New Roman" w:hAnsi="Times New Roman" w:cs="Times New Roman"/>
          <w:sz w:val="24"/>
          <w:szCs w:val="24"/>
          <w:lang w:eastAsia="de-DE"/>
        </w:rPr>
        <w:t>c</w:t>
      </w:r>
      <w:r w:rsidR="00B02130" w:rsidRPr="00E813A8">
        <w:rPr>
          <w:rFonts w:ascii="Times New Roman" w:hAnsi="Times New Roman" w:cs="Times New Roman"/>
          <w:sz w:val="24"/>
          <w:szCs w:val="24"/>
          <w:lang w:eastAsia="de-DE"/>
        </w:rPr>
        <w:t>) İkinci el taşıt</w:t>
      </w:r>
      <w:r w:rsidR="00217138" w:rsidRPr="00E813A8">
        <w:rPr>
          <w:rFonts w:ascii="Times New Roman" w:hAnsi="Times New Roman" w:cs="Times New Roman"/>
          <w:sz w:val="24"/>
          <w:szCs w:val="24"/>
          <w:lang w:eastAsia="de-DE"/>
        </w:rPr>
        <w:t>: Trafik siciline tescilli olan</w:t>
      </w:r>
      <w:r w:rsidR="00B02130" w:rsidRPr="00E813A8">
        <w:rPr>
          <w:rFonts w:ascii="Times New Roman" w:hAnsi="Times New Roman" w:cs="Times New Roman"/>
          <w:sz w:val="24"/>
          <w:szCs w:val="24"/>
          <w:lang w:eastAsia="de-DE"/>
        </w:rPr>
        <w:t xml:space="preserve"> otomobil, arazi taşıtı, minibüs, kamyonet ve kamyon niteliğindeki motorlu kara taşıtlarını,</w:t>
      </w:r>
      <w:r w:rsidR="00B02130" w:rsidRPr="00E30600">
        <w:rPr>
          <w:rFonts w:ascii="Times New Roman" w:hAnsi="Times New Roman" w:cs="Times New Roman"/>
          <w:sz w:val="24"/>
          <w:szCs w:val="24"/>
          <w:lang w:eastAsia="de-DE"/>
        </w:rPr>
        <w:t xml:space="preserve"> </w:t>
      </w:r>
    </w:p>
    <w:p w:rsidR="00B02130" w:rsidRDefault="0007104F" w:rsidP="009B2386">
      <w:pPr>
        <w:spacing w:line="240" w:lineRule="auto"/>
        <w:ind w:firstLine="709"/>
        <w:rPr>
          <w:rFonts w:ascii="Times New Roman" w:hAnsi="Times New Roman" w:cs="Times New Roman"/>
          <w:sz w:val="24"/>
          <w:szCs w:val="24"/>
          <w:lang w:eastAsia="de-DE"/>
        </w:rPr>
      </w:pPr>
      <w:r>
        <w:rPr>
          <w:rFonts w:ascii="Times New Roman" w:hAnsi="Times New Roman" w:cs="Times New Roman"/>
          <w:sz w:val="24"/>
          <w:szCs w:val="24"/>
          <w:lang w:eastAsia="de-DE"/>
        </w:rPr>
        <w:t>ç</w:t>
      </w:r>
      <w:r w:rsidR="00B02130" w:rsidRPr="00E30600">
        <w:rPr>
          <w:rFonts w:ascii="Times New Roman" w:hAnsi="Times New Roman" w:cs="Times New Roman"/>
          <w:sz w:val="24"/>
          <w:szCs w:val="24"/>
          <w:lang w:eastAsia="de-DE"/>
        </w:rPr>
        <w:t>) İkinci el taşıt ticareti: İkinci el taşıtların satışı</w:t>
      </w:r>
      <w:r w:rsidR="0054343E">
        <w:rPr>
          <w:rFonts w:ascii="Times New Roman" w:hAnsi="Times New Roman" w:cs="Times New Roman"/>
          <w:sz w:val="24"/>
          <w:szCs w:val="24"/>
          <w:lang w:eastAsia="de-DE"/>
        </w:rPr>
        <w:t xml:space="preserve"> </w:t>
      </w:r>
      <w:r w:rsidR="00B02130" w:rsidRPr="00E30600">
        <w:rPr>
          <w:rFonts w:ascii="Times New Roman" w:hAnsi="Times New Roman" w:cs="Times New Roman"/>
          <w:sz w:val="24"/>
          <w:szCs w:val="24"/>
          <w:lang w:eastAsia="de-DE"/>
        </w:rPr>
        <w:t xml:space="preserve">ve pazarlanmasıyla ilgili faaliyetler bütününü, </w:t>
      </w:r>
    </w:p>
    <w:p w:rsidR="00CD0DC3" w:rsidRPr="00E30600" w:rsidRDefault="0007104F" w:rsidP="009B2386">
      <w:pPr>
        <w:spacing w:line="240" w:lineRule="auto"/>
        <w:ind w:firstLine="709"/>
        <w:rPr>
          <w:rFonts w:ascii="Times New Roman" w:hAnsi="Times New Roman" w:cs="Times New Roman"/>
          <w:sz w:val="24"/>
          <w:szCs w:val="24"/>
          <w:highlight w:val="cyan"/>
          <w:lang w:eastAsia="de-DE"/>
        </w:rPr>
      </w:pPr>
      <w:r>
        <w:rPr>
          <w:rFonts w:ascii="Times New Roman" w:hAnsi="Times New Roman" w:cs="Times New Roman"/>
          <w:sz w:val="24"/>
          <w:szCs w:val="24"/>
          <w:lang w:eastAsia="de-DE"/>
        </w:rPr>
        <w:t>d</w:t>
      </w:r>
      <w:r w:rsidR="00CD0DC3">
        <w:rPr>
          <w:rFonts w:ascii="Times New Roman" w:hAnsi="Times New Roman" w:cs="Times New Roman"/>
          <w:sz w:val="24"/>
          <w:szCs w:val="24"/>
          <w:lang w:eastAsia="de-DE"/>
        </w:rPr>
        <w:t>) İl müdürlüğü:</w:t>
      </w:r>
      <w:r w:rsidR="00CD0DC3" w:rsidRPr="00CD0DC3">
        <w:rPr>
          <w:rFonts w:ascii="Times New Roman" w:hAnsi="Times New Roman" w:cs="Times New Roman"/>
          <w:sz w:val="24"/>
          <w:szCs w:val="24"/>
          <w:lang w:eastAsia="de-DE"/>
        </w:rPr>
        <w:t xml:space="preserve"> Ticaret il müdürlüğünü,</w:t>
      </w:r>
    </w:p>
    <w:p w:rsidR="00B02130" w:rsidRDefault="0007104F" w:rsidP="009B2386">
      <w:pPr>
        <w:spacing w:line="240" w:lineRule="auto"/>
        <w:ind w:firstLine="709"/>
        <w:rPr>
          <w:rFonts w:ascii="Times New Roman" w:hAnsi="Times New Roman" w:cs="Times New Roman"/>
          <w:sz w:val="24"/>
          <w:szCs w:val="24"/>
          <w:lang w:eastAsia="de-DE"/>
        </w:rPr>
      </w:pPr>
      <w:r>
        <w:rPr>
          <w:rFonts w:ascii="Times New Roman" w:hAnsi="Times New Roman" w:cs="Times New Roman"/>
          <w:sz w:val="24"/>
          <w:szCs w:val="24"/>
          <w:lang w:eastAsia="de-DE"/>
        </w:rPr>
        <w:t>e</w:t>
      </w:r>
      <w:r w:rsidR="00B02130" w:rsidRPr="00E30600">
        <w:rPr>
          <w:rFonts w:ascii="Times New Roman" w:hAnsi="Times New Roman" w:cs="Times New Roman"/>
          <w:sz w:val="24"/>
          <w:szCs w:val="24"/>
          <w:lang w:eastAsia="de-DE"/>
        </w:rPr>
        <w:t>) Kanun: Perakende Ticaretin Düzenlenmesi Hakkında Kanunu,</w:t>
      </w:r>
    </w:p>
    <w:p w:rsidR="00223626" w:rsidRPr="00124E3A" w:rsidRDefault="00223626" w:rsidP="00223626">
      <w:pPr>
        <w:spacing w:line="240" w:lineRule="auto"/>
        <w:ind w:firstLine="709"/>
        <w:rPr>
          <w:rFonts w:ascii="Times New Roman" w:eastAsia="Calibri" w:hAnsi="Times New Roman" w:cs="Times New Roman"/>
          <w:sz w:val="24"/>
          <w:szCs w:val="24"/>
          <w:lang w:eastAsia="en-US"/>
        </w:rPr>
      </w:pPr>
      <w:r w:rsidRPr="00124E3A">
        <w:rPr>
          <w:rFonts w:ascii="Times New Roman" w:eastAsia="Calibri" w:hAnsi="Times New Roman" w:cs="Times New Roman"/>
          <w:sz w:val="24"/>
          <w:szCs w:val="24"/>
          <w:lang w:eastAsia="en-US"/>
        </w:rPr>
        <w:t xml:space="preserve">f) Satış sertifikası: </w:t>
      </w:r>
      <w:r w:rsidR="00924D97" w:rsidRPr="00124E3A">
        <w:rPr>
          <w:rFonts w:ascii="Times New Roman" w:eastAsia="Calibri" w:hAnsi="Times New Roman" w:cs="Times New Roman"/>
          <w:sz w:val="24"/>
          <w:szCs w:val="24"/>
          <w:lang w:eastAsia="en-US"/>
        </w:rPr>
        <w:t>6 ncı maddenin ikinci fıkrasında sayılan kişiler</w:t>
      </w:r>
      <w:r w:rsidR="0055282D" w:rsidRPr="00124E3A">
        <w:rPr>
          <w:rFonts w:ascii="Times New Roman" w:eastAsia="Calibri" w:hAnsi="Times New Roman" w:cs="Times New Roman"/>
          <w:sz w:val="24"/>
          <w:szCs w:val="24"/>
          <w:lang w:eastAsia="en-US"/>
        </w:rPr>
        <w:t xml:space="preserve"> ile</w:t>
      </w:r>
      <w:r w:rsidR="00924D97" w:rsidRPr="00124E3A">
        <w:rPr>
          <w:rFonts w:ascii="Times New Roman" w:eastAsia="Calibri" w:hAnsi="Times New Roman" w:cs="Times New Roman"/>
          <w:sz w:val="24"/>
          <w:szCs w:val="24"/>
          <w:lang w:eastAsia="en-US"/>
        </w:rPr>
        <w:t xml:space="preserve"> </w:t>
      </w:r>
      <w:r w:rsidR="0055282D" w:rsidRPr="00124E3A">
        <w:rPr>
          <w:rFonts w:ascii="Times New Roman" w:eastAsia="Calibri" w:hAnsi="Times New Roman" w:cs="Times New Roman"/>
          <w:sz w:val="24"/>
          <w:szCs w:val="24"/>
          <w:lang w:eastAsia="en-US"/>
        </w:rPr>
        <w:t xml:space="preserve">ikinci el taşıt ticareti yapılan işletmelerde </w:t>
      </w:r>
      <w:r w:rsidRPr="00124E3A">
        <w:rPr>
          <w:rFonts w:ascii="Times New Roman" w:eastAsia="Calibri" w:hAnsi="Times New Roman" w:cs="Times New Roman"/>
          <w:bCs/>
          <w:sz w:val="24"/>
          <w:szCs w:val="24"/>
          <w:lang w:eastAsia="de-DE"/>
        </w:rPr>
        <w:t>pazarlama ve satış personeli olarak çalış</w:t>
      </w:r>
      <w:r w:rsidR="0055282D" w:rsidRPr="00124E3A">
        <w:rPr>
          <w:rFonts w:ascii="Times New Roman" w:eastAsia="Calibri" w:hAnsi="Times New Roman" w:cs="Times New Roman"/>
          <w:bCs/>
          <w:sz w:val="24"/>
          <w:szCs w:val="24"/>
          <w:lang w:eastAsia="de-DE"/>
        </w:rPr>
        <w:t xml:space="preserve">an kişilerce </w:t>
      </w:r>
      <w:r w:rsidR="00924D97" w:rsidRPr="00124E3A">
        <w:rPr>
          <w:rFonts w:ascii="Times New Roman" w:eastAsia="Calibri" w:hAnsi="Times New Roman" w:cs="Times New Roman"/>
          <w:bCs/>
          <w:sz w:val="24"/>
          <w:szCs w:val="24"/>
          <w:lang w:eastAsia="de-DE"/>
        </w:rPr>
        <w:t xml:space="preserve">alınması </w:t>
      </w:r>
      <w:r w:rsidRPr="00124E3A">
        <w:rPr>
          <w:rFonts w:ascii="Times New Roman" w:eastAsia="Calibri" w:hAnsi="Times New Roman" w:cs="Times New Roman"/>
          <w:bCs/>
          <w:sz w:val="24"/>
          <w:szCs w:val="24"/>
          <w:lang w:eastAsia="en-US"/>
        </w:rPr>
        <w:t>gerek</w:t>
      </w:r>
      <w:r w:rsidR="00C64C24" w:rsidRPr="00124E3A">
        <w:rPr>
          <w:rFonts w:ascii="Times New Roman" w:eastAsia="Calibri" w:hAnsi="Times New Roman" w:cs="Times New Roman"/>
          <w:bCs/>
          <w:sz w:val="24"/>
          <w:szCs w:val="24"/>
          <w:lang w:eastAsia="en-US"/>
        </w:rPr>
        <w:t>en</w:t>
      </w:r>
      <w:r w:rsidRPr="00124E3A">
        <w:rPr>
          <w:rFonts w:ascii="Times New Roman" w:eastAsia="Calibri" w:hAnsi="Times New Roman" w:cs="Times New Roman"/>
          <w:bCs/>
          <w:sz w:val="24"/>
          <w:szCs w:val="24"/>
          <w:lang w:eastAsia="en-US"/>
        </w:rPr>
        <w:t xml:space="preserve"> </w:t>
      </w:r>
      <w:r w:rsidRPr="00124E3A">
        <w:rPr>
          <w:rFonts w:ascii="Times New Roman" w:eastAsia="Calibri" w:hAnsi="Times New Roman" w:cs="Times New Roman"/>
          <w:sz w:val="24"/>
          <w:szCs w:val="24"/>
          <w:lang w:eastAsia="en-US"/>
        </w:rPr>
        <w:t>belgeyi,</w:t>
      </w:r>
    </w:p>
    <w:p w:rsidR="00BE789F" w:rsidRPr="00E30600" w:rsidRDefault="0007104F" w:rsidP="009B2386">
      <w:pPr>
        <w:spacing w:line="240" w:lineRule="auto"/>
        <w:ind w:firstLine="709"/>
        <w:rPr>
          <w:rFonts w:ascii="Times New Roman" w:hAnsi="Times New Roman" w:cs="Times New Roman"/>
          <w:sz w:val="24"/>
          <w:szCs w:val="24"/>
          <w:lang w:eastAsia="de-DE"/>
        </w:rPr>
      </w:pPr>
      <w:r w:rsidRPr="00DB3725">
        <w:rPr>
          <w:rFonts w:ascii="Times New Roman" w:hAnsi="Times New Roman" w:cs="Times New Roman"/>
          <w:sz w:val="24"/>
          <w:szCs w:val="24"/>
          <w:lang w:eastAsia="de-DE"/>
        </w:rPr>
        <w:t>g</w:t>
      </w:r>
      <w:r w:rsidR="00BE789F" w:rsidRPr="00DB3725">
        <w:rPr>
          <w:rFonts w:ascii="Times New Roman" w:hAnsi="Times New Roman" w:cs="Times New Roman"/>
          <w:sz w:val="24"/>
          <w:szCs w:val="24"/>
          <w:lang w:eastAsia="de-DE"/>
        </w:rPr>
        <w:t xml:space="preserve">) Yetki belgesi: </w:t>
      </w:r>
      <w:r w:rsidR="00FA4459" w:rsidRPr="00DB3725">
        <w:rPr>
          <w:rFonts w:ascii="Times New Roman" w:hAnsi="Times New Roman" w:cs="Times New Roman"/>
          <w:sz w:val="24"/>
          <w:szCs w:val="24"/>
          <w:lang w:eastAsia="de-DE"/>
        </w:rPr>
        <w:t>İkinci e</w:t>
      </w:r>
      <w:r w:rsidR="00D14F21" w:rsidRPr="00DB3725">
        <w:rPr>
          <w:rFonts w:ascii="Times New Roman" w:hAnsi="Times New Roman" w:cs="Times New Roman"/>
          <w:sz w:val="24"/>
          <w:szCs w:val="24"/>
          <w:lang w:eastAsia="de-DE"/>
        </w:rPr>
        <w:t>l taşıt ticaretiyle iştigal ed</w:t>
      </w:r>
      <w:r w:rsidR="00DB3804">
        <w:rPr>
          <w:rFonts w:ascii="Times New Roman" w:hAnsi="Times New Roman" w:cs="Times New Roman"/>
          <w:sz w:val="24"/>
          <w:szCs w:val="24"/>
          <w:lang w:eastAsia="de-DE"/>
        </w:rPr>
        <w:t>ilebilmesi</w:t>
      </w:r>
      <w:r w:rsidR="00FA4459" w:rsidRPr="00DB3725">
        <w:rPr>
          <w:rFonts w:ascii="Times New Roman" w:hAnsi="Times New Roman" w:cs="Times New Roman"/>
          <w:sz w:val="24"/>
          <w:szCs w:val="24"/>
          <w:lang w:eastAsia="de-DE"/>
        </w:rPr>
        <w:t xml:space="preserve"> </w:t>
      </w:r>
      <w:r w:rsidR="00FA4459" w:rsidRPr="00124E3A">
        <w:rPr>
          <w:rFonts w:ascii="Times New Roman" w:hAnsi="Times New Roman" w:cs="Times New Roman"/>
          <w:sz w:val="24"/>
          <w:szCs w:val="24"/>
          <w:lang w:eastAsia="de-DE"/>
        </w:rPr>
        <w:t>için</w:t>
      </w:r>
      <w:r w:rsidR="00924D97" w:rsidRPr="00124E3A">
        <w:rPr>
          <w:rFonts w:ascii="Times New Roman" w:hAnsi="Times New Roman" w:cs="Times New Roman"/>
          <w:sz w:val="24"/>
          <w:szCs w:val="24"/>
          <w:lang w:eastAsia="de-DE"/>
        </w:rPr>
        <w:t xml:space="preserve"> t</w:t>
      </w:r>
      <w:r w:rsidR="00905FAC" w:rsidRPr="00124E3A">
        <w:rPr>
          <w:rFonts w:ascii="Times New Roman" w:hAnsi="Times New Roman" w:cs="Times New Roman"/>
          <w:sz w:val="24"/>
          <w:szCs w:val="24"/>
          <w:lang w:eastAsia="de-DE"/>
        </w:rPr>
        <w:t xml:space="preserve">icari işletmeler ile </w:t>
      </w:r>
      <w:r w:rsidR="00924D97" w:rsidRPr="00124E3A">
        <w:rPr>
          <w:rFonts w:ascii="Times New Roman" w:hAnsi="Times New Roman" w:cs="Times New Roman"/>
          <w:sz w:val="24"/>
          <w:szCs w:val="24"/>
          <w:lang w:eastAsia="de-DE"/>
        </w:rPr>
        <w:t xml:space="preserve">esnaf ve </w:t>
      </w:r>
      <w:r w:rsidR="00124E3A" w:rsidRPr="00124E3A">
        <w:rPr>
          <w:rFonts w:ascii="Times New Roman" w:hAnsi="Times New Roman" w:cs="Times New Roman"/>
          <w:sz w:val="24"/>
          <w:szCs w:val="24"/>
          <w:lang w:eastAsia="de-DE"/>
        </w:rPr>
        <w:t>sanatkâr</w:t>
      </w:r>
      <w:r w:rsidR="00905FAC" w:rsidRPr="00124E3A">
        <w:rPr>
          <w:rFonts w:ascii="Times New Roman" w:hAnsi="Times New Roman" w:cs="Times New Roman"/>
          <w:sz w:val="24"/>
          <w:szCs w:val="24"/>
          <w:lang w:eastAsia="de-DE"/>
        </w:rPr>
        <w:t xml:space="preserve"> işletmeleri </w:t>
      </w:r>
      <w:r w:rsidR="00C16B24" w:rsidRPr="00124E3A">
        <w:rPr>
          <w:rFonts w:ascii="Times New Roman" w:hAnsi="Times New Roman" w:cs="Times New Roman"/>
          <w:sz w:val="24"/>
          <w:szCs w:val="24"/>
          <w:lang w:eastAsia="de-DE"/>
        </w:rPr>
        <w:t xml:space="preserve">tarafından </w:t>
      </w:r>
      <w:r w:rsidR="00924D97" w:rsidRPr="00124E3A">
        <w:rPr>
          <w:rFonts w:ascii="Times New Roman" w:hAnsi="Times New Roman" w:cs="Times New Roman"/>
          <w:sz w:val="24"/>
          <w:szCs w:val="24"/>
          <w:lang w:eastAsia="de-DE"/>
        </w:rPr>
        <w:t>al</w:t>
      </w:r>
      <w:r w:rsidR="00905FAC" w:rsidRPr="00124E3A">
        <w:rPr>
          <w:rFonts w:ascii="Times New Roman" w:hAnsi="Times New Roman" w:cs="Times New Roman"/>
          <w:sz w:val="24"/>
          <w:szCs w:val="24"/>
          <w:lang w:eastAsia="de-DE"/>
        </w:rPr>
        <w:t>ınması</w:t>
      </w:r>
      <w:r w:rsidR="00FA4459" w:rsidRPr="00124E3A">
        <w:rPr>
          <w:rFonts w:ascii="Times New Roman" w:hAnsi="Times New Roman" w:cs="Times New Roman"/>
          <w:sz w:val="24"/>
          <w:szCs w:val="24"/>
          <w:lang w:eastAsia="de-DE"/>
        </w:rPr>
        <w:t xml:space="preserve"> </w:t>
      </w:r>
      <w:r w:rsidRPr="00124E3A">
        <w:rPr>
          <w:rFonts w:ascii="Times New Roman" w:hAnsi="Times New Roman" w:cs="Times New Roman"/>
          <w:sz w:val="24"/>
          <w:szCs w:val="24"/>
          <w:lang w:eastAsia="de-DE"/>
        </w:rPr>
        <w:t>gere</w:t>
      </w:r>
      <w:r w:rsidRPr="00DB3725">
        <w:rPr>
          <w:rFonts w:ascii="Times New Roman" w:hAnsi="Times New Roman" w:cs="Times New Roman"/>
          <w:sz w:val="24"/>
          <w:szCs w:val="24"/>
          <w:lang w:eastAsia="de-DE"/>
        </w:rPr>
        <w:t>k</w:t>
      </w:r>
      <w:r w:rsidR="00C64C24">
        <w:rPr>
          <w:rFonts w:ascii="Times New Roman" w:hAnsi="Times New Roman" w:cs="Times New Roman"/>
          <w:sz w:val="24"/>
          <w:szCs w:val="24"/>
          <w:lang w:eastAsia="de-DE"/>
        </w:rPr>
        <w:t>en</w:t>
      </w:r>
      <w:r w:rsidR="00B619EB">
        <w:rPr>
          <w:rFonts w:ascii="Times New Roman" w:hAnsi="Times New Roman" w:cs="Times New Roman"/>
          <w:sz w:val="24"/>
          <w:szCs w:val="24"/>
          <w:lang w:eastAsia="de-DE"/>
        </w:rPr>
        <w:t xml:space="preserve"> </w:t>
      </w:r>
      <w:r w:rsidR="00FA4459" w:rsidRPr="00DB3725">
        <w:rPr>
          <w:rFonts w:ascii="Times New Roman" w:hAnsi="Times New Roman" w:cs="Times New Roman"/>
          <w:sz w:val="24"/>
          <w:szCs w:val="24"/>
          <w:lang w:eastAsia="de-DE"/>
        </w:rPr>
        <w:t>belgeyi,</w:t>
      </w:r>
      <w:r w:rsidR="00FA4459">
        <w:rPr>
          <w:rFonts w:ascii="Times New Roman" w:hAnsi="Times New Roman" w:cs="Times New Roman"/>
          <w:sz w:val="24"/>
          <w:szCs w:val="24"/>
          <w:lang w:eastAsia="de-DE"/>
        </w:rPr>
        <w:t xml:space="preserve"> </w:t>
      </w:r>
    </w:p>
    <w:p w:rsidR="00BE60D0" w:rsidRPr="00E30600" w:rsidRDefault="0007104F" w:rsidP="009B2386">
      <w:pPr>
        <w:spacing w:line="240" w:lineRule="auto"/>
        <w:ind w:firstLine="709"/>
        <w:rPr>
          <w:rFonts w:ascii="Times New Roman" w:hAnsi="Times New Roman" w:cs="Times New Roman"/>
          <w:sz w:val="24"/>
          <w:szCs w:val="24"/>
          <w:lang w:eastAsia="de-DE"/>
        </w:rPr>
      </w:pPr>
      <w:r>
        <w:rPr>
          <w:rFonts w:ascii="Times New Roman" w:hAnsi="Times New Roman" w:cs="Times New Roman"/>
          <w:sz w:val="24"/>
          <w:szCs w:val="24"/>
          <w:lang w:eastAsia="de-DE"/>
        </w:rPr>
        <w:t>ğ</w:t>
      </w:r>
      <w:r w:rsidR="00B02130" w:rsidRPr="00E30600">
        <w:rPr>
          <w:rFonts w:ascii="Times New Roman" w:hAnsi="Times New Roman" w:cs="Times New Roman"/>
          <w:sz w:val="24"/>
          <w:szCs w:val="24"/>
          <w:lang w:eastAsia="de-DE"/>
        </w:rPr>
        <w:t>) Yetkili idare: İşyeri açma ve çalışma ruhsatını vermeye yetkili belediye veya il özel idareleri ile diğer idareleri,</w:t>
      </w:r>
    </w:p>
    <w:p w:rsidR="00B02130" w:rsidRDefault="00B02130" w:rsidP="009B2386">
      <w:pPr>
        <w:pStyle w:val="Default"/>
        <w:ind w:firstLine="709"/>
        <w:rPr>
          <w:rFonts w:ascii="Times New Roman" w:hAnsi="Times New Roman" w:cs="Times New Roman"/>
        </w:rPr>
      </w:pPr>
      <w:r w:rsidRPr="00E30600">
        <w:rPr>
          <w:rFonts w:ascii="Times New Roman" w:hAnsi="Times New Roman" w:cs="Times New Roman"/>
        </w:rPr>
        <w:t>ifade eder.</w:t>
      </w:r>
    </w:p>
    <w:p w:rsidR="00447881" w:rsidRDefault="00447881" w:rsidP="009B2386">
      <w:pPr>
        <w:pStyle w:val="Default"/>
        <w:ind w:firstLine="709"/>
        <w:rPr>
          <w:rFonts w:ascii="Times New Roman" w:hAnsi="Times New Roman" w:cs="Times New Roman"/>
        </w:rPr>
      </w:pPr>
    </w:p>
    <w:p w:rsidR="00B02130" w:rsidRPr="00E30600" w:rsidRDefault="00B02130" w:rsidP="009B2386">
      <w:pPr>
        <w:spacing w:line="240" w:lineRule="auto"/>
        <w:ind w:firstLine="709"/>
        <w:jc w:val="center"/>
        <w:rPr>
          <w:rFonts w:ascii="Times New Roman" w:hAnsi="Times New Roman" w:cs="Times New Roman"/>
          <w:b/>
          <w:bCs/>
          <w:color w:val="000000" w:themeColor="text1"/>
          <w:sz w:val="24"/>
          <w:szCs w:val="24"/>
        </w:rPr>
      </w:pPr>
      <w:r w:rsidRPr="00E30600">
        <w:rPr>
          <w:rFonts w:ascii="Times New Roman" w:hAnsi="Times New Roman" w:cs="Times New Roman"/>
          <w:b/>
          <w:bCs/>
          <w:color w:val="000000" w:themeColor="text1"/>
          <w:sz w:val="24"/>
          <w:szCs w:val="24"/>
        </w:rPr>
        <w:t>İKİNCİ BÖLÜM</w:t>
      </w:r>
    </w:p>
    <w:p w:rsidR="00B02130" w:rsidRPr="00E30600" w:rsidRDefault="00B02130" w:rsidP="009B2386">
      <w:pPr>
        <w:spacing w:line="240" w:lineRule="auto"/>
        <w:ind w:firstLine="709"/>
        <w:jc w:val="center"/>
        <w:rPr>
          <w:rFonts w:ascii="Times New Roman" w:hAnsi="Times New Roman" w:cs="Times New Roman"/>
          <w:b/>
          <w:bCs/>
          <w:color w:val="000000" w:themeColor="text1"/>
          <w:sz w:val="24"/>
          <w:szCs w:val="24"/>
        </w:rPr>
      </w:pPr>
      <w:r w:rsidRPr="00E30600">
        <w:rPr>
          <w:rFonts w:ascii="Times New Roman" w:hAnsi="Times New Roman" w:cs="Times New Roman"/>
          <w:b/>
          <w:bCs/>
          <w:color w:val="000000" w:themeColor="text1"/>
          <w:sz w:val="24"/>
          <w:szCs w:val="24"/>
        </w:rPr>
        <w:t>Genel İlkeler</w:t>
      </w:r>
    </w:p>
    <w:p w:rsidR="00B02130" w:rsidRPr="00E30600" w:rsidRDefault="00B02130" w:rsidP="009B2386">
      <w:pPr>
        <w:spacing w:line="240" w:lineRule="auto"/>
        <w:ind w:firstLine="709"/>
        <w:rPr>
          <w:rFonts w:ascii="Times New Roman" w:hAnsi="Times New Roman" w:cs="Times New Roman"/>
          <w:b/>
          <w:sz w:val="24"/>
          <w:szCs w:val="24"/>
        </w:rPr>
      </w:pPr>
    </w:p>
    <w:p w:rsidR="00B02130" w:rsidRPr="00E30600" w:rsidRDefault="00B02130" w:rsidP="009B2386">
      <w:pPr>
        <w:spacing w:line="240" w:lineRule="auto"/>
        <w:ind w:firstLine="709"/>
        <w:rPr>
          <w:rFonts w:ascii="Times New Roman" w:hAnsi="Times New Roman" w:cs="Times New Roman"/>
          <w:b/>
          <w:sz w:val="24"/>
          <w:szCs w:val="24"/>
        </w:rPr>
      </w:pPr>
      <w:r w:rsidRPr="00E30600">
        <w:rPr>
          <w:rFonts w:ascii="Times New Roman" w:hAnsi="Times New Roman" w:cs="Times New Roman"/>
          <w:b/>
          <w:sz w:val="24"/>
          <w:szCs w:val="24"/>
        </w:rPr>
        <w:t xml:space="preserve">İkinci el taşıt ticaretiyle iştigal edebilecek kişiler </w:t>
      </w:r>
    </w:p>
    <w:p w:rsidR="008D46FA" w:rsidRPr="00124E3A" w:rsidRDefault="00EF1773" w:rsidP="008D46FA">
      <w:pPr>
        <w:pStyle w:val="ListeParagraf"/>
        <w:spacing w:line="240" w:lineRule="auto"/>
        <w:ind w:left="0" w:firstLine="709"/>
        <w:rPr>
          <w:rFonts w:ascii="Times New Roman" w:eastAsia="Calibri" w:hAnsi="Times New Roman" w:cs="Times New Roman"/>
          <w:sz w:val="24"/>
          <w:szCs w:val="24"/>
          <w:lang w:eastAsia="en-US"/>
        </w:rPr>
      </w:pPr>
      <w:r>
        <w:rPr>
          <w:rFonts w:ascii="Times New Roman" w:hAnsi="Times New Roman" w:cs="Times New Roman"/>
          <w:b/>
          <w:sz w:val="24"/>
          <w:szCs w:val="24"/>
        </w:rPr>
        <w:t>MADDE 5</w:t>
      </w:r>
      <w:r w:rsidRPr="00EF1773">
        <w:rPr>
          <w:rFonts w:ascii="Times New Roman" w:hAnsi="Times New Roman" w:cs="Times New Roman"/>
          <w:sz w:val="24"/>
          <w:szCs w:val="24"/>
        </w:rPr>
        <w:t>-</w:t>
      </w:r>
      <w:r w:rsidR="00B02130" w:rsidRPr="00EF1773">
        <w:rPr>
          <w:rFonts w:ascii="Times New Roman" w:hAnsi="Times New Roman" w:cs="Times New Roman"/>
          <w:sz w:val="24"/>
          <w:szCs w:val="24"/>
        </w:rPr>
        <w:t xml:space="preserve"> </w:t>
      </w:r>
      <w:r w:rsidR="00B02130" w:rsidRPr="00124E3A">
        <w:rPr>
          <w:rFonts w:ascii="Times New Roman" w:hAnsi="Times New Roman" w:cs="Times New Roman"/>
          <w:sz w:val="24"/>
          <w:szCs w:val="24"/>
        </w:rPr>
        <w:t xml:space="preserve">(1) </w:t>
      </w:r>
      <w:r w:rsidR="000F135C" w:rsidRPr="00124E3A">
        <w:rPr>
          <w:rFonts w:ascii="Times New Roman" w:eastAsia="Calibri" w:hAnsi="Times New Roman" w:cs="Times New Roman"/>
          <w:sz w:val="24"/>
          <w:szCs w:val="24"/>
          <w:lang w:eastAsia="en-US"/>
        </w:rPr>
        <w:t>İkinci el taşıt ticareti</w:t>
      </w:r>
      <w:r w:rsidR="008D46FA" w:rsidRPr="00124E3A">
        <w:rPr>
          <w:rFonts w:ascii="Times New Roman" w:eastAsia="Calibri" w:hAnsi="Times New Roman" w:cs="Times New Roman"/>
          <w:sz w:val="24"/>
          <w:szCs w:val="24"/>
          <w:lang w:eastAsia="en-US"/>
        </w:rPr>
        <w:t xml:space="preserve"> </w:t>
      </w:r>
      <w:r w:rsidR="00256689" w:rsidRPr="00124E3A">
        <w:rPr>
          <w:rFonts w:ascii="Times New Roman" w:eastAsia="Calibri" w:hAnsi="Times New Roman" w:cs="Times New Roman"/>
          <w:sz w:val="24"/>
          <w:szCs w:val="24"/>
          <w:lang w:eastAsia="en-US"/>
        </w:rPr>
        <w:t xml:space="preserve">tacirler ile esnaf ve </w:t>
      </w:r>
      <w:r w:rsidR="00D9385E" w:rsidRPr="00124E3A">
        <w:rPr>
          <w:rFonts w:ascii="Times New Roman" w:eastAsia="Calibri" w:hAnsi="Times New Roman" w:cs="Times New Roman"/>
          <w:sz w:val="24"/>
          <w:szCs w:val="24"/>
          <w:lang w:eastAsia="en-US"/>
        </w:rPr>
        <w:t>sanatkârlar</w:t>
      </w:r>
      <w:r w:rsidR="00DE12E1" w:rsidRPr="00124E3A">
        <w:rPr>
          <w:rFonts w:ascii="Times New Roman" w:eastAsia="Calibri" w:hAnsi="Times New Roman" w:cs="Times New Roman"/>
          <w:sz w:val="24"/>
          <w:szCs w:val="24"/>
          <w:lang w:eastAsia="en-US"/>
        </w:rPr>
        <w:t xml:space="preserve"> tarafından</w:t>
      </w:r>
      <w:r w:rsidR="008D46FA" w:rsidRPr="00124E3A">
        <w:rPr>
          <w:rFonts w:ascii="Times New Roman" w:eastAsia="Calibri" w:hAnsi="Times New Roman" w:cs="Times New Roman"/>
          <w:sz w:val="24"/>
          <w:szCs w:val="24"/>
          <w:lang w:eastAsia="en-US"/>
        </w:rPr>
        <w:t xml:space="preserve"> yapılır.</w:t>
      </w:r>
    </w:p>
    <w:p w:rsidR="000F45D7" w:rsidRDefault="000F45D7" w:rsidP="009B2386">
      <w:pPr>
        <w:spacing w:line="240" w:lineRule="auto"/>
        <w:ind w:firstLine="709"/>
        <w:rPr>
          <w:rFonts w:ascii="Times New Roman" w:hAnsi="Times New Roman" w:cs="Times New Roman"/>
          <w:sz w:val="24"/>
          <w:szCs w:val="24"/>
        </w:rPr>
      </w:pPr>
      <w:r w:rsidRPr="00124E3A">
        <w:rPr>
          <w:rFonts w:ascii="Times New Roman" w:hAnsi="Times New Roman" w:cs="Times New Roman"/>
          <w:sz w:val="24"/>
          <w:szCs w:val="24"/>
        </w:rPr>
        <w:t xml:space="preserve">(2) </w:t>
      </w:r>
      <w:r w:rsidR="005F56AC" w:rsidRPr="00124E3A">
        <w:rPr>
          <w:rFonts w:ascii="Times New Roman" w:hAnsi="Times New Roman" w:cs="Times New Roman"/>
          <w:sz w:val="24"/>
          <w:szCs w:val="24"/>
        </w:rPr>
        <w:t>S</w:t>
      </w:r>
      <w:r w:rsidR="00DD74B4" w:rsidRPr="00124E3A">
        <w:rPr>
          <w:rFonts w:ascii="Times New Roman" w:eastAsia="Calibri" w:hAnsi="Times New Roman" w:cs="Times New Roman"/>
          <w:sz w:val="24"/>
          <w:szCs w:val="24"/>
          <w:lang w:eastAsia="en-US"/>
        </w:rPr>
        <w:t>atış</w:t>
      </w:r>
      <w:r w:rsidR="00DB3804" w:rsidRPr="00124E3A">
        <w:rPr>
          <w:rFonts w:ascii="Times New Roman" w:eastAsia="Calibri" w:hAnsi="Times New Roman" w:cs="Times New Roman"/>
          <w:sz w:val="24"/>
          <w:szCs w:val="24"/>
          <w:lang w:eastAsia="en-US"/>
        </w:rPr>
        <w:t xml:space="preserve"> sertifikası</w:t>
      </w:r>
      <w:r w:rsidR="005F56AC" w:rsidRPr="00124E3A">
        <w:rPr>
          <w:rFonts w:ascii="Times New Roman" w:eastAsia="Calibri" w:hAnsi="Times New Roman" w:cs="Times New Roman"/>
          <w:sz w:val="24"/>
          <w:szCs w:val="24"/>
          <w:lang w:eastAsia="en-US"/>
        </w:rPr>
        <w:t>na sahip</w:t>
      </w:r>
      <w:r w:rsidR="00DB3804" w:rsidRPr="00124E3A">
        <w:rPr>
          <w:rFonts w:ascii="Times New Roman" w:eastAsia="Calibri" w:hAnsi="Times New Roman" w:cs="Times New Roman"/>
          <w:sz w:val="24"/>
          <w:szCs w:val="24"/>
          <w:lang w:eastAsia="en-US"/>
        </w:rPr>
        <w:t xml:space="preserve"> olmayan gerçek</w:t>
      </w:r>
      <w:r w:rsidRPr="00124E3A">
        <w:rPr>
          <w:rFonts w:ascii="Times New Roman" w:hAnsi="Times New Roman" w:cs="Times New Roman"/>
          <w:sz w:val="24"/>
          <w:szCs w:val="24"/>
        </w:rPr>
        <w:t xml:space="preserve"> </w:t>
      </w:r>
      <w:r w:rsidRPr="00833103">
        <w:rPr>
          <w:rFonts w:ascii="Times New Roman" w:hAnsi="Times New Roman" w:cs="Times New Roman"/>
          <w:sz w:val="24"/>
          <w:szCs w:val="24"/>
        </w:rPr>
        <w:t>kişiler bir takvim yılı içinde, kendileri veya başkaları adına tescilli üçten fazla ikinci el taşıt satışı yapamaz.</w:t>
      </w:r>
    </w:p>
    <w:p w:rsidR="005F56AC" w:rsidRPr="00124E3A" w:rsidRDefault="005F56AC" w:rsidP="005F56AC">
      <w:pPr>
        <w:spacing w:line="240" w:lineRule="auto"/>
        <w:ind w:firstLine="709"/>
        <w:rPr>
          <w:rFonts w:ascii="Times New Roman" w:hAnsi="Times New Roman" w:cs="Times New Roman"/>
          <w:sz w:val="24"/>
          <w:szCs w:val="24"/>
        </w:rPr>
      </w:pPr>
      <w:r w:rsidRPr="00124E3A">
        <w:rPr>
          <w:rFonts w:ascii="Times New Roman" w:hAnsi="Times New Roman" w:cs="Times New Roman"/>
          <w:sz w:val="24"/>
          <w:szCs w:val="24"/>
        </w:rPr>
        <w:lastRenderedPageBreak/>
        <w:t xml:space="preserve">(3) </w:t>
      </w:r>
      <w:r w:rsidR="004F0EE7" w:rsidRPr="00124E3A">
        <w:rPr>
          <w:rFonts w:ascii="Times New Roman" w:hAnsi="Times New Roman" w:cs="Times New Roman"/>
          <w:sz w:val="24"/>
          <w:szCs w:val="24"/>
        </w:rPr>
        <w:t>S</w:t>
      </w:r>
      <w:r w:rsidRPr="00124E3A">
        <w:rPr>
          <w:rFonts w:ascii="Times New Roman" w:eastAsia="Calibri" w:hAnsi="Times New Roman" w:cs="Times New Roman"/>
          <w:sz w:val="24"/>
          <w:szCs w:val="24"/>
          <w:lang w:eastAsia="en-US"/>
        </w:rPr>
        <w:t>atış sertifikası</w:t>
      </w:r>
      <w:r w:rsidR="00CC3ECF" w:rsidRPr="00124E3A">
        <w:rPr>
          <w:rFonts w:ascii="Times New Roman" w:eastAsia="Calibri" w:hAnsi="Times New Roman" w:cs="Times New Roman"/>
          <w:sz w:val="24"/>
          <w:szCs w:val="24"/>
          <w:lang w:eastAsia="en-US"/>
        </w:rPr>
        <w:t>na sahip olan</w:t>
      </w:r>
      <w:r w:rsidRPr="00124E3A">
        <w:rPr>
          <w:rFonts w:ascii="Times New Roman" w:eastAsia="Calibri" w:hAnsi="Times New Roman" w:cs="Times New Roman"/>
          <w:sz w:val="24"/>
          <w:szCs w:val="24"/>
          <w:lang w:eastAsia="en-US"/>
        </w:rPr>
        <w:t xml:space="preserve"> gerçek</w:t>
      </w:r>
      <w:r w:rsidR="00CC3ECF" w:rsidRPr="00124E3A">
        <w:rPr>
          <w:rFonts w:ascii="Times New Roman" w:hAnsi="Times New Roman" w:cs="Times New Roman"/>
          <w:sz w:val="24"/>
          <w:szCs w:val="24"/>
        </w:rPr>
        <w:t xml:space="preserve"> kişiler bir takvim yılı içinde üçten fazla ikinci el taşıt satışını yalnızca </w:t>
      </w:r>
      <w:r w:rsidR="00631032" w:rsidRPr="00124E3A">
        <w:rPr>
          <w:rFonts w:ascii="Times New Roman" w:hAnsi="Times New Roman" w:cs="Times New Roman"/>
          <w:sz w:val="24"/>
          <w:szCs w:val="24"/>
        </w:rPr>
        <w:t>sahibi</w:t>
      </w:r>
      <w:r w:rsidR="004F0EE7" w:rsidRPr="00124E3A">
        <w:rPr>
          <w:rFonts w:ascii="Times New Roman" w:hAnsi="Times New Roman" w:cs="Times New Roman"/>
          <w:sz w:val="24"/>
          <w:szCs w:val="24"/>
        </w:rPr>
        <w:t>,</w:t>
      </w:r>
      <w:r w:rsidR="00631032" w:rsidRPr="00124E3A">
        <w:rPr>
          <w:rFonts w:ascii="Times New Roman" w:hAnsi="Times New Roman" w:cs="Times New Roman"/>
          <w:sz w:val="24"/>
          <w:szCs w:val="24"/>
        </w:rPr>
        <w:t xml:space="preserve"> </w:t>
      </w:r>
      <w:r w:rsidR="00CC3ECF" w:rsidRPr="00124E3A">
        <w:rPr>
          <w:rFonts w:ascii="Times New Roman" w:hAnsi="Times New Roman" w:cs="Times New Roman"/>
          <w:sz w:val="24"/>
          <w:szCs w:val="24"/>
        </w:rPr>
        <w:t>temsilcisi</w:t>
      </w:r>
      <w:r w:rsidR="004F0EE7" w:rsidRPr="00124E3A">
        <w:rPr>
          <w:rFonts w:ascii="Times New Roman" w:hAnsi="Times New Roman" w:cs="Times New Roman"/>
          <w:sz w:val="24"/>
          <w:szCs w:val="24"/>
        </w:rPr>
        <w:t xml:space="preserve"> veya müdürü olduğu ya da </w:t>
      </w:r>
      <w:r w:rsidR="0055282D" w:rsidRPr="00124E3A">
        <w:rPr>
          <w:rFonts w:ascii="Times New Roman" w:hAnsi="Times New Roman" w:cs="Times New Roman"/>
          <w:sz w:val="24"/>
          <w:szCs w:val="24"/>
        </w:rPr>
        <w:t xml:space="preserve">pazarlama ve satış personeli olarak </w:t>
      </w:r>
      <w:r w:rsidR="00CC3ECF" w:rsidRPr="00124E3A">
        <w:rPr>
          <w:rFonts w:ascii="Times New Roman" w:hAnsi="Times New Roman" w:cs="Times New Roman"/>
          <w:sz w:val="24"/>
          <w:szCs w:val="24"/>
        </w:rPr>
        <w:t>çalıştığı işletme adına yapabilir.</w:t>
      </w:r>
    </w:p>
    <w:p w:rsidR="009C4A51" w:rsidRDefault="00CC3ECF" w:rsidP="009C4A51">
      <w:pPr>
        <w:spacing w:line="240" w:lineRule="auto"/>
        <w:ind w:firstLine="709"/>
        <w:rPr>
          <w:rFonts w:ascii="Times New Roman" w:hAnsi="Times New Roman"/>
          <w:sz w:val="24"/>
          <w:szCs w:val="24"/>
        </w:rPr>
      </w:pPr>
      <w:r>
        <w:rPr>
          <w:rFonts w:ascii="Times New Roman" w:hAnsi="Times New Roman" w:cs="Times New Roman"/>
          <w:sz w:val="24"/>
          <w:szCs w:val="24"/>
        </w:rPr>
        <w:t>(4</w:t>
      </w:r>
      <w:r w:rsidR="00B02130" w:rsidRPr="000072B0">
        <w:rPr>
          <w:rFonts w:ascii="Times New Roman" w:hAnsi="Times New Roman" w:cs="Times New Roman"/>
          <w:sz w:val="24"/>
          <w:szCs w:val="24"/>
        </w:rPr>
        <w:t>) İkinci el taşıt ticaretiyle iştig</w:t>
      </w:r>
      <w:r w:rsidR="00A0632A" w:rsidRPr="000072B0">
        <w:rPr>
          <w:rFonts w:ascii="Times New Roman" w:hAnsi="Times New Roman" w:cs="Times New Roman"/>
          <w:sz w:val="24"/>
          <w:szCs w:val="24"/>
        </w:rPr>
        <w:t xml:space="preserve">al etmeyen </w:t>
      </w:r>
      <w:r w:rsidR="00E0667F" w:rsidRPr="000072B0">
        <w:rPr>
          <w:rFonts w:ascii="Times New Roman" w:hAnsi="Times New Roman" w:cs="Times New Roman"/>
          <w:sz w:val="24"/>
          <w:szCs w:val="24"/>
        </w:rPr>
        <w:t xml:space="preserve">esnaf ve sanatkârlar, </w:t>
      </w:r>
      <w:r w:rsidR="00A0632A" w:rsidRPr="000072B0">
        <w:rPr>
          <w:rFonts w:ascii="Times New Roman" w:hAnsi="Times New Roman" w:cs="Times New Roman"/>
          <w:sz w:val="24"/>
          <w:szCs w:val="24"/>
        </w:rPr>
        <w:t>tacirler</w:t>
      </w:r>
      <w:r w:rsidR="00E0667F" w:rsidRPr="000072B0">
        <w:rPr>
          <w:rFonts w:ascii="Times New Roman" w:hAnsi="Times New Roman" w:cs="Times New Roman"/>
          <w:sz w:val="24"/>
          <w:szCs w:val="24"/>
        </w:rPr>
        <w:t xml:space="preserve"> ve</w:t>
      </w:r>
      <w:r w:rsidR="00B02130" w:rsidRPr="000072B0">
        <w:rPr>
          <w:rFonts w:ascii="Times New Roman" w:hAnsi="Times New Roman" w:cs="Times New Roman"/>
          <w:sz w:val="24"/>
          <w:szCs w:val="24"/>
        </w:rPr>
        <w:t xml:space="preserve"> </w:t>
      </w:r>
      <w:r w:rsidR="00A0632A" w:rsidRPr="000072B0">
        <w:rPr>
          <w:rFonts w:ascii="Times New Roman" w:hAnsi="Times New Roman" w:cs="Times New Roman"/>
          <w:sz w:val="24"/>
          <w:szCs w:val="24"/>
        </w:rPr>
        <w:t>t</w:t>
      </w:r>
      <w:r w:rsidR="00786201" w:rsidRPr="000072B0">
        <w:rPr>
          <w:rFonts w:ascii="Times New Roman" w:hAnsi="Times New Roman" w:cs="Times New Roman"/>
          <w:sz w:val="24"/>
          <w:szCs w:val="24"/>
        </w:rPr>
        <w:t xml:space="preserve">acir olmayan </w:t>
      </w:r>
      <w:r w:rsidR="000B056A">
        <w:rPr>
          <w:rFonts w:ascii="Times New Roman" w:hAnsi="Times New Roman" w:cs="Times New Roman"/>
          <w:sz w:val="24"/>
          <w:szCs w:val="24"/>
        </w:rPr>
        <w:t>özel hukuk tüzel kişilerinin</w:t>
      </w:r>
      <w:r w:rsidR="00A0632A" w:rsidRPr="000072B0">
        <w:rPr>
          <w:rFonts w:ascii="Times New Roman" w:hAnsi="Times New Roman" w:cs="Times New Roman"/>
          <w:sz w:val="24"/>
          <w:szCs w:val="24"/>
        </w:rPr>
        <w:t xml:space="preserve"> </w:t>
      </w:r>
      <w:r w:rsidR="00B02130" w:rsidRPr="000072B0">
        <w:rPr>
          <w:rFonts w:ascii="Times New Roman" w:hAnsi="Times New Roman" w:cs="Times New Roman"/>
          <w:sz w:val="24"/>
          <w:szCs w:val="24"/>
        </w:rPr>
        <w:t>bir takvim yılı içinde</w:t>
      </w:r>
      <w:r w:rsidR="000B056A">
        <w:rPr>
          <w:rFonts w:ascii="Times New Roman" w:hAnsi="Times New Roman" w:cs="Times New Roman"/>
          <w:sz w:val="24"/>
          <w:szCs w:val="24"/>
        </w:rPr>
        <w:t>,</w:t>
      </w:r>
      <w:r w:rsidR="00B02130" w:rsidRPr="000072B0">
        <w:rPr>
          <w:rFonts w:ascii="Times New Roman" w:hAnsi="Times New Roman" w:cs="Times New Roman"/>
          <w:sz w:val="24"/>
          <w:szCs w:val="24"/>
        </w:rPr>
        <w:t xml:space="preserve"> </w:t>
      </w:r>
      <w:r w:rsidR="002C1336" w:rsidRPr="000072B0">
        <w:rPr>
          <w:rFonts w:ascii="Times New Roman" w:hAnsi="Times New Roman" w:cs="Times New Roman"/>
          <w:sz w:val="24"/>
          <w:szCs w:val="24"/>
        </w:rPr>
        <w:t>kendileri</w:t>
      </w:r>
      <w:r>
        <w:rPr>
          <w:rFonts w:ascii="Times New Roman" w:hAnsi="Times New Roman" w:cs="Times New Roman"/>
          <w:sz w:val="24"/>
          <w:szCs w:val="24"/>
        </w:rPr>
        <w:t xml:space="preserve"> </w:t>
      </w:r>
      <w:r w:rsidR="00B02130" w:rsidRPr="000072B0">
        <w:rPr>
          <w:rFonts w:ascii="Times New Roman" w:hAnsi="Times New Roman" w:cs="Times New Roman"/>
          <w:sz w:val="24"/>
          <w:szCs w:val="24"/>
        </w:rPr>
        <w:t xml:space="preserve">adına tescilli </w:t>
      </w:r>
      <w:r w:rsidR="00FA4459">
        <w:rPr>
          <w:rFonts w:ascii="Times New Roman" w:hAnsi="Times New Roman" w:cs="Times New Roman"/>
          <w:sz w:val="24"/>
          <w:szCs w:val="24"/>
        </w:rPr>
        <w:t>üçten</w:t>
      </w:r>
      <w:r w:rsidR="00B02130" w:rsidRPr="000072B0">
        <w:rPr>
          <w:rFonts w:ascii="Times New Roman" w:hAnsi="Times New Roman" w:cs="Times New Roman"/>
          <w:sz w:val="24"/>
          <w:szCs w:val="24"/>
        </w:rPr>
        <w:t xml:space="preserve"> fazla ikinci el taşıt satışı yapabilme</w:t>
      </w:r>
      <w:r w:rsidR="000B056A">
        <w:rPr>
          <w:rFonts w:ascii="Times New Roman" w:hAnsi="Times New Roman" w:cs="Times New Roman"/>
          <w:sz w:val="24"/>
          <w:szCs w:val="24"/>
        </w:rPr>
        <w:t xml:space="preserve">leri </w:t>
      </w:r>
      <w:r w:rsidR="00B02130" w:rsidRPr="000072B0">
        <w:rPr>
          <w:rFonts w:ascii="Times New Roman" w:hAnsi="Times New Roman" w:cs="Times New Roman"/>
          <w:sz w:val="24"/>
          <w:szCs w:val="24"/>
        </w:rPr>
        <w:t>için</w:t>
      </w:r>
      <w:r>
        <w:rPr>
          <w:rFonts w:ascii="Times New Roman" w:hAnsi="Times New Roman" w:cs="Times New Roman"/>
          <w:sz w:val="24"/>
          <w:szCs w:val="24"/>
        </w:rPr>
        <w:t>,</w:t>
      </w:r>
      <w:r w:rsidR="000B056A">
        <w:rPr>
          <w:rFonts w:ascii="Times New Roman" w:hAnsi="Times New Roman" w:cs="Times New Roman"/>
          <w:sz w:val="24"/>
          <w:szCs w:val="24"/>
        </w:rPr>
        <w:t xml:space="preserve"> bu taşıtların</w:t>
      </w:r>
      <w:r w:rsidR="00B02130" w:rsidRPr="000072B0">
        <w:rPr>
          <w:rFonts w:ascii="Times New Roman" w:hAnsi="Times New Roman" w:cs="Times New Roman"/>
          <w:sz w:val="24"/>
          <w:szCs w:val="24"/>
        </w:rPr>
        <w:t xml:space="preserve"> </w:t>
      </w:r>
      <w:r w:rsidR="00FA4459">
        <w:rPr>
          <w:rFonts w:ascii="Times New Roman" w:hAnsi="Times New Roman" w:cs="Times New Roman"/>
          <w:sz w:val="24"/>
          <w:szCs w:val="24"/>
        </w:rPr>
        <w:t>en az üç</w:t>
      </w:r>
      <w:r w:rsidR="00B02130" w:rsidRPr="000072B0">
        <w:rPr>
          <w:rFonts w:ascii="Times New Roman" w:hAnsi="Times New Roman" w:cs="Times New Roman"/>
          <w:sz w:val="24"/>
          <w:szCs w:val="24"/>
        </w:rPr>
        <w:t xml:space="preserve"> yıldır </w:t>
      </w:r>
      <w:r w:rsidR="002C1336" w:rsidRPr="000072B0">
        <w:rPr>
          <w:rFonts w:ascii="Times New Roman" w:hAnsi="Times New Roman" w:cs="Times New Roman"/>
          <w:sz w:val="24"/>
          <w:szCs w:val="24"/>
        </w:rPr>
        <w:t>kendileri</w:t>
      </w:r>
      <w:r w:rsidR="00EB386B" w:rsidRPr="000072B0">
        <w:rPr>
          <w:rFonts w:ascii="Times New Roman" w:hAnsi="Times New Roman" w:cs="Times New Roman"/>
          <w:sz w:val="24"/>
          <w:szCs w:val="24"/>
        </w:rPr>
        <w:t xml:space="preserve"> adına tescilli olma</w:t>
      </w:r>
      <w:r w:rsidR="000B056A">
        <w:rPr>
          <w:rFonts w:ascii="Times New Roman" w:hAnsi="Times New Roman" w:cs="Times New Roman"/>
          <w:sz w:val="24"/>
          <w:szCs w:val="24"/>
        </w:rPr>
        <w:t xml:space="preserve">sı gerekir. </w:t>
      </w:r>
      <w:r w:rsidR="00FA4459">
        <w:rPr>
          <w:rFonts w:ascii="Times New Roman" w:hAnsi="Times New Roman" w:cs="Times New Roman"/>
          <w:sz w:val="24"/>
          <w:szCs w:val="24"/>
        </w:rPr>
        <w:t>V</w:t>
      </w:r>
      <w:r w:rsidR="00FA4459" w:rsidRPr="00157005">
        <w:rPr>
          <w:rFonts w:ascii="Times New Roman" w:hAnsi="Times New Roman" w:cs="Times New Roman"/>
          <w:sz w:val="24"/>
          <w:szCs w:val="24"/>
        </w:rPr>
        <w:t>akıf</w:t>
      </w:r>
      <w:r w:rsidR="00FA4459">
        <w:rPr>
          <w:rFonts w:ascii="Times New Roman" w:hAnsi="Times New Roman" w:cs="Times New Roman"/>
          <w:sz w:val="24"/>
          <w:szCs w:val="24"/>
        </w:rPr>
        <w:t xml:space="preserve"> ve</w:t>
      </w:r>
      <w:r w:rsidR="00FA4459" w:rsidRPr="00157005">
        <w:rPr>
          <w:rFonts w:ascii="Times New Roman" w:hAnsi="Times New Roman" w:cs="Times New Roman"/>
          <w:sz w:val="24"/>
          <w:szCs w:val="24"/>
        </w:rPr>
        <w:t xml:space="preserve"> dernek</w:t>
      </w:r>
      <w:r w:rsidR="00FA4459">
        <w:rPr>
          <w:rFonts w:ascii="Times New Roman" w:hAnsi="Times New Roman" w:cs="Times New Roman"/>
          <w:sz w:val="24"/>
          <w:szCs w:val="24"/>
        </w:rPr>
        <w:t>ler ile t</w:t>
      </w:r>
      <w:r w:rsidR="008E6BC2" w:rsidRPr="00157005">
        <w:rPr>
          <w:rFonts w:ascii="Times New Roman" w:hAnsi="Times New Roman" w:cs="Times New Roman"/>
          <w:sz w:val="24"/>
          <w:szCs w:val="24"/>
        </w:rPr>
        <w:t>icaret</w:t>
      </w:r>
      <w:r w:rsidR="00B27BF4" w:rsidRPr="00157005">
        <w:rPr>
          <w:rFonts w:ascii="Times New Roman" w:hAnsi="Times New Roman" w:cs="Times New Roman"/>
          <w:sz w:val="24"/>
          <w:szCs w:val="24"/>
        </w:rPr>
        <w:t xml:space="preserve"> </w:t>
      </w:r>
      <w:r w:rsidR="008751F3">
        <w:rPr>
          <w:rFonts w:ascii="Times New Roman" w:hAnsi="Times New Roman" w:cs="Times New Roman"/>
          <w:sz w:val="24"/>
          <w:szCs w:val="24"/>
        </w:rPr>
        <w:t xml:space="preserve">şirketleri </w:t>
      </w:r>
      <w:r w:rsidR="0051583B" w:rsidRPr="00157005">
        <w:rPr>
          <w:rFonts w:ascii="Times New Roman" w:hAnsi="Times New Roman" w:cs="Times New Roman"/>
          <w:sz w:val="24"/>
          <w:szCs w:val="24"/>
        </w:rPr>
        <w:t xml:space="preserve">gibi </w:t>
      </w:r>
      <w:r w:rsidR="00391EA8" w:rsidRPr="00157005">
        <w:rPr>
          <w:rFonts w:ascii="Times New Roman" w:hAnsi="Times New Roman" w:cs="Times New Roman"/>
          <w:sz w:val="24"/>
          <w:szCs w:val="24"/>
        </w:rPr>
        <w:t xml:space="preserve">özel hukuk tüzel kişilerinin </w:t>
      </w:r>
      <w:r w:rsidR="00B27BF4" w:rsidRPr="00157005">
        <w:rPr>
          <w:rFonts w:ascii="Times New Roman" w:hAnsi="Times New Roman" w:cs="Times New Roman"/>
          <w:sz w:val="24"/>
          <w:szCs w:val="24"/>
        </w:rPr>
        <w:t>tasfiye</w:t>
      </w:r>
      <w:r w:rsidR="008751F3">
        <w:rPr>
          <w:rFonts w:ascii="Times New Roman" w:hAnsi="Times New Roman" w:cs="Times New Roman"/>
          <w:sz w:val="24"/>
          <w:szCs w:val="24"/>
        </w:rPr>
        <w:t>si</w:t>
      </w:r>
      <w:r w:rsidR="00882772">
        <w:rPr>
          <w:rFonts w:ascii="Times New Roman" w:hAnsi="Times New Roman" w:cs="Times New Roman"/>
          <w:sz w:val="24"/>
          <w:szCs w:val="24"/>
        </w:rPr>
        <w:t>,</w:t>
      </w:r>
      <w:r w:rsidR="008751F3">
        <w:rPr>
          <w:rFonts w:ascii="Times New Roman" w:hAnsi="Times New Roman" w:cs="Times New Roman"/>
          <w:sz w:val="24"/>
          <w:szCs w:val="24"/>
        </w:rPr>
        <w:t xml:space="preserve"> </w:t>
      </w:r>
      <w:r w:rsidR="00627E08">
        <w:rPr>
          <w:rFonts w:ascii="Times New Roman" w:hAnsi="Times New Roman" w:cs="Times New Roman"/>
          <w:sz w:val="24"/>
          <w:szCs w:val="24"/>
        </w:rPr>
        <w:t xml:space="preserve">ticari işletmeler ile </w:t>
      </w:r>
      <w:r w:rsidR="008751F3">
        <w:rPr>
          <w:rFonts w:ascii="Times New Roman" w:hAnsi="Times New Roman" w:cs="Times New Roman"/>
          <w:sz w:val="24"/>
          <w:szCs w:val="24"/>
        </w:rPr>
        <w:t>esnaf ve sanatkâr işletmeleri</w:t>
      </w:r>
      <w:r w:rsidR="00627E08">
        <w:rPr>
          <w:rFonts w:ascii="Times New Roman" w:hAnsi="Times New Roman" w:cs="Times New Roman"/>
          <w:sz w:val="24"/>
          <w:szCs w:val="24"/>
        </w:rPr>
        <w:t>nin</w:t>
      </w:r>
      <w:r w:rsidR="00882772">
        <w:rPr>
          <w:rFonts w:ascii="Times New Roman" w:hAnsi="Times New Roman" w:cs="Times New Roman"/>
          <w:sz w:val="24"/>
          <w:szCs w:val="24"/>
        </w:rPr>
        <w:t xml:space="preserve"> ise kapanış</w:t>
      </w:r>
      <w:r w:rsidR="00B63B2B">
        <w:rPr>
          <w:rFonts w:ascii="Times New Roman" w:hAnsi="Times New Roman" w:cs="Times New Roman"/>
          <w:sz w:val="24"/>
          <w:szCs w:val="24"/>
        </w:rPr>
        <w:t>ı</w:t>
      </w:r>
      <w:r w:rsidR="00882772">
        <w:rPr>
          <w:rFonts w:ascii="Times New Roman" w:hAnsi="Times New Roman" w:cs="Times New Roman"/>
          <w:sz w:val="24"/>
          <w:szCs w:val="24"/>
        </w:rPr>
        <w:t xml:space="preserve"> nedeniyle</w:t>
      </w:r>
      <w:r w:rsidR="00882772">
        <w:rPr>
          <w:rFonts w:ascii="Times New Roman" w:hAnsi="Times New Roman"/>
          <w:color w:val="FF0000"/>
          <w:sz w:val="24"/>
          <w:szCs w:val="24"/>
        </w:rPr>
        <w:t xml:space="preserve"> </w:t>
      </w:r>
      <w:r w:rsidR="00882772" w:rsidRPr="00882772">
        <w:rPr>
          <w:rFonts w:ascii="Times New Roman" w:hAnsi="Times New Roman"/>
          <w:sz w:val="24"/>
          <w:szCs w:val="24"/>
        </w:rPr>
        <w:t xml:space="preserve">yapacakları satışlarda bu şart aranmaz. </w:t>
      </w:r>
    </w:p>
    <w:p w:rsidR="003A712B" w:rsidRDefault="003A712B" w:rsidP="009B2386">
      <w:pPr>
        <w:spacing w:line="240" w:lineRule="auto"/>
        <w:ind w:firstLine="709"/>
        <w:rPr>
          <w:rFonts w:ascii="Times New Roman" w:eastAsia="Calibri" w:hAnsi="Times New Roman" w:cs="Times New Roman"/>
          <w:color w:val="000000"/>
          <w:sz w:val="24"/>
          <w:szCs w:val="24"/>
          <w:lang w:eastAsia="de-DE"/>
        </w:rPr>
      </w:pPr>
    </w:p>
    <w:p w:rsidR="00C8076F" w:rsidRPr="00124E3A" w:rsidRDefault="00C8076F" w:rsidP="00C8076F">
      <w:pPr>
        <w:spacing w:line="240" w:lineRule="auto"/>
        <w:ind w:firstLine="709"/>
        <w:rPr>
          <w:rFonts w:ascii="Times New Roman" w:hAnsi="Times New Roman" w:cs="Times New Roman"/>
          <w:b/>
          <w:bCs/>
          <w:sz w:val="24"/>
          <w:szCs w:val="24"/>
          <w:lang w:eastAsia="de-DE"/>
        </w:rPr>
      </w:pPr>
      <w:r w:rsidRPr="00124E3A">
        <w:rPr>
          <w:rFonts w:ascii="Times New Roman" w:hAnsi="Times New Roman" w:cs="Times New Roman"/>
          <w:b/>
          <w:bCs/>
          <w:sz w:val="24"/>
          <w:szCs w:val="24"/>
          <w:lang w:eastAsia="de-DE"/>
        </w:rPr>
        <w:t>Yetki belgesi ve satış sertifikası</w:t>
      </w:r>
    </w:p>
    <w:p w:rsidR="00905FAC" w:rsidRPr="00124E3A" w:rsidRDefault="00C8076F" w:rsidP="00905FAC">
      <w:pPr>
        <w:pStyle w:val="ListeParagraf"/>
        <w:spacing w:line="240" w:lineRule="auto"/>
        <w:ind w:left="0" w:firstLine="709"/>
        <w:rPr>
          <w:rFonts w:ascii="Times New Roman" w:eastAsia="Calibri" w:hAnsi="Times New Roman" w:cs="Times New Roman"/>
          <w:sz w:val="24"/>
          <w:szCs w:val="24"/>
          <w:lang w:eastAsia="en-US"/>
        </w:rPr>
      </w:pPr>
      <w:r w:rsidRPr="00124E3A">
        <w:rPr>
          <w:rFonts w:ascii="Times New Roman" w:hAnsi="Times New Roman" w:cs="Times New Roman"/>
          <w:b/>
          <w:bCs/>
          <w:sz w:val="24"/>
          <w:szCs w:val="24"/>
        </w:rPr>
        <w:t>MADDE 6-</w:t>
      </w:r>
      <w:r w:rsidR="00342D61" w:rsidRPr="00124E3A">
        <w:rPr>
          <w:rFonts w:ascii="Times New Roman" w:hAnsi="Times New Roman" w:cs="Times New Roman"/>
          <w:bCs/>
          <w:sz w:val="24"/>
          <w:szCs w:val="24"/>
        </w:rPr>
        <w:t xml:space="preserve"> (1) </w:t>
      </w:r>
      <w:r w:rsidR="00342D61" w:rsidRPr="00124E3A">
        <w:rPr>
          <w:rFonts w:ascii="Times New Roman" w:eastAsia="Calibri" w:hAnsi="Times New Roman" w:cs="Times New Roman"/>
          <w:sz w:val="24"/>
          <w:szCs w:val="24"/>
          <w:lang w:eastAsia="en-US"/>
        </w:rPr>
        <w:t>İkinci el taşıt ticaretiyle iştigal ed</w:t>
      </w:r>
      <w:r w:rsidR="00E746EF" w:rsidRPr="00124E3A">
        <w:rPr>
          <w:rFonts w:ascii="Times New Roman" w:eastAsia="Calibri" w:hAnsi="Times New Roman" w:cs="Times New Roman"/>
          <w:sz w:val="24"/>
          <w:szCs w:val="24"/>
          <w:lang w:eastAsia="en-US"/>
        </w:rPr>
        <w:t>ecek</w:t>
      </w:r>
      <w:r w:rsidR="00342D61" w:rsidRPr="00124E3A">
        <w:rPr>
          <w:rFonts w:ascii="Times New Roman" w:eastAsia="Calibri" w:hAnsi="Times New Roman" w:cs="Times New Roman"/>
          <w:sz w:val="24"/>
          <w:szCs w:val="24"/>
          <w:lang w:eastAsia="en-US"/>
        </w:rPr>
        <w:t xml:space="preserve"> tacirler ile esnaf ve sanatkârlar</w:t>
      </w:r>
      <w:r w:rsidR="00E746EF" w:rsidRPr="00124E3A">
        <w:rPr>
          <w:rFonts w:ascii="Times New Roman" w:eastAsia="Calibri" w:hAnsi="Times New Roman" w:cs="Times New Roman"/>
          <w:sz w:val="24"/>
          <w:szCs w:val="24"/>
          <w:lang w:eastAsia="en-US"/>
        </w:rPr>
        <w:t>ın</w:t>
      </w:r>
      <w:r w:rsidR="00342D61" w:rsidRPr="00124E3A">
        <w:rPr>
          <w:rFonts w:ascii="Times New Roman" w:eastAsia="Calibri" w:hAnsi="Times New Roman" w:cs="Times New Roman"/>
          <w:sz w:val="24"/>
          <w:szCs w:val="24"/>
          <w:lang w:eastAsia="en-US"/>
        </w:rPr>
        <w:t xml:space="preserve"> </w:t>
      </w:r>
      <w:r w:rsidR="00905FAC" w:rsidRPr="00124E3A">
        <w:rPr>
          <w:rFonts w:ascii="Times New Roman" w:eastAsia="Calibri" w:hAnsi="Times New Roman" w:cs="Times New Roman"/>
          <w:sz w:val="24"/>
          <w:szCs w:val="24"/>
          <w:lang w:eastAsia="en-US"/>
        </w:rPr>
        <w:t>her bir işletme</w:t>
      </w:r>
      <w:r w:rsidR="000B056A" w:rsidRPr="00124E3A">
        <w:rPr>
          <w:rFonts w:ascii="Times New Roman" w:eastAsia="Calibri" w:hAnsi="Times New Roman" w:cs="Times New Roman"/>
          <w:sz w:val="24"/>
          <w:szCs w:val="24"/>
          <w:lang w:eastAsia="en-US"/>
        </w:rPr>
        <w:t xml:space="preserve">si </w:t>
      </w:r>
      <w:r w:rsidR="00E746EF" w:rsidRPr="00124E3A">
        <w:rPr>
          <w:rFonts w:ascii="Times New Roman" w:eastAsia="Calibri" w:hAnsi="Times New Roman" w:cs="Times New Roman"/>
          <w:sz w:val="24"/>
          <w:szCs w:val="24"/>
          <w:lang w:eastAsia="en-US"/>
        </w:rPr>
        <w:t>için</w:t>
      </w:r>
      <w:r w:rsidR="000B056A" w:rsidRPr="00124E3A">
        <w:rPr>
          <w:rFonts w:ascii="Times New Roman" w:eastAsia="Calibri" w:hAnsi="Times New Roman" w:cs="Times New Roman"/>
          <w:sz w:val="24"/>
          <w:szCs w:val="24"/>
          <w:lang w:eastAsia="en-US"/>
        </w:rPr>
        <w:t xml:space="preserve"> </w:t>
      </w:r>
      <w:r w:rsidR="00905FAC" w:rsidRPr="00124E3A">
        <w:rPr>
          <w:rFonts w:ascii="Times New Roman" w:eastAsia="Calibri" w:hAnsi="Times New Roman" w:cs="Times New Roman"/>
          <w:sz w:val="24"/>
          <w:szCs w:val="24"/>
          <w:lang w:eastAsia="en-US"/>
        </w:rPr>
        <w:t xml:space="preserve">ayrı ayrı </w:t>
      </w:r>
      <w:r w:rsidR="00342D61" w:rsidRPr="00124E3A">
        <w:rPr>
          <w:rFonts w:ascii="Times New Roman" w:eastAsia="Calibri" w:hAnsi="Times New Roman" w:cs="Times New Roman"/>
          <w:sz w:val="24"/>
          <w:szCs w:val="24"/>
          <w:lang w:eastAsia="en-US"/>
        </w:rPr>
        <w:t>yetki belgesi al</w:t>
      </w:r>
      <w:r w:rsidR="00E746EF" w:rsidRPr="00124E3A">
        <w:rPr>
          <w:rFonts w:ascii="Times New Roman" w:eastAsia="Calibri" w:hAnsi="Times New Roman" w:cs="Times New Roman"/>
          <w:sz w:val="24"/>
          <w:szCs w:val="24"/>
          <w:lang w:eastAsia="en-US"/>
        </w:rPr>
        <w:t>ması gerekir</w:t>
      </w:r>
      <w:r w:rsidR="00905FAC" w:rsidRPr="00124E3A">
        <w:rPr>
          <w:rFonts w:ascii="Times New Roman" w:eastAsia="Calibri" w:hAnsi="Times New Roman" w:cs="Times New Roman"/>
          <w:sz w:val="24"/>
          <w:szCs w:val="24"/>
          <w:lang w:eastAsia="en-US"/>
        </w:rPr>
        <w:t>.</w:t>
      </w:r>
    </w:p>
    <w:p w:rsidR="00C8076F" w:rsidRPr="00124E3A" w:rsidRDefault="00342D61" w:rsidP="00905FAC">
      <w:pPr>
        <w:pStyle w:val="ListeParagraf"/>
        <w:spacing w:line="240" w:lineRule="auto"/>
        <w:ind w:left="0" w:firstLine="709"/>
        <w:rPr>
          <w:rFonts w:ascii="Times New Roman" w:hAnsi="Times New Roman" w:cs="Times New Roman"/>
          <w:bCs/>
          <w:sz w:val="24"/>
          <w:szCs w:val="24"/>
        </w:rPr>
      </w:pPr>
      <w:r w:rsidRPr="00124E3A">
        <w:rPr>
          <w:rFonts w:ascii="Times New Roman" w:hAnsi="Times New Roman" w:cs="Times New Roman"/>
          <w:bCs/>
          <w:sz w:val="24"/>
          <w:szCs w:val="24"/>
        </w:rPr>
        <w:t xml:space="preserve">(2) </w:t>
      </w:r>
      <w:r w:rsidR="00D549EE" w:rsidRPr="00124E3A">
        <w:rPr>
          <w:rFonts w:ascii="Times New Roman" w:hAnsi="Times New Roman" w:cs="Times New Roman"/>
          <w:bCs/>
          <w:sz w:val="24"/>
          <w:szCs w:val="24"/>
        </w:rPr>
        <w:t>Y</w:t>
      </w:r>
      <w:r w:rsidR="00C8076F" w:rsidRPr="00124E3A">
        <w:rPr>
          <w:rFonts w:ascii="Times New Roman" w:eastAsia="Calibri" w:hAnsi="Times New Roman" w:cs="Times New Roman"/>
          <w:sz w:val="24"/>
          <w:szCs w:val="24"/>
          <w:lang w:eastAsia="en-US"/>
        </w:rPr>
        <w:t xml:space="preserve">etki belgesi </w:t>
      </w:r>
      <w:r w:rsidR="00D549EE" w:rsidRPr="00124E3A">
        <w:rPr>
          <w:rFonts w:ascii="Times New Roman" w:eastAsia="Calibri" w:hAnsi="Times New Roman" w:cs="Times New Roman"/>
          <w:sz w:val="24"/>
          <w:szCs w:val="24"/>
          <w:lang w:eastAsia="en-US"/>
        </w:rPr>
        <w:t>alınabilmesi</w:t>
      </w:r>
      <w:r w:rsidR="00C8076F" w:rsidRPr="00124E3A">
        <w:rPr>
          <w:rFonts w:ascii="Times New Roman" w:eastAsia="Calibri" w:hAnsi="Times New Roman" w:cs="Times New Roman"/>
          <w:sz w:val="24"/>
          <w:szCs w:val="24"/>
          <w:lang w:eastAsia="en-US"/>
        </w:rPr>
        <w:t xml:space="preserve"> için g</w:t>
      </w:r>
      <w:r w:rsidR="00C8076F" w:rsidRPr="00124E3A">
        <w:rPr>
          <w:rFonts w:ascii="Times New Roman" w:hAnsi="Times New Roman" w:cs="Times New Roman"/>
          <w:sz w:val="24"/>
          <w:szCs w:val="24"/>
        </w:rPr>
        <w:t xml:space="preserve">erçek kişi tacirler ile esnaf ve </w:t>
      </w:r>
      <w:r w:rsidR="00124E3A" w:rsidRPr="00124E3A">
        <w:rPr>
          <w:rFonts w:ascii="Times New Roman" w:hAnsi="Times New Roman" w:cs="Times New Roman"/>
          <w:sz w:val="24"/>
          <w:szCs w:val="24"/>
        </w:rPr>
        <w:t>sanatkârların</w:t>
      </w:r>
      <w:r w:rsidR="00110321" w:rsidRPr="00124E3A">
        <w:rPr>
          <w:rFonts w:ascii="Times New Roman" w:hAnsi="Times New Roman" w:cs="Times New Roman"/>
          <w:sz w:val="24"/>
          <w:szCs w:val="24"/>
        </w:rPr>
        <w:t xml:space="preserve"> kendileri</w:t>
      </w:r>
      <w:r w:rsidR="00B80E3E" w:rsidRPr="00124E3A">
        <w:rPr>
          <w:rFonts w:ascii="Times New Roman" w:hAnsi="Times New Roman" w:cs="Times New Roman"/>
          <w:sz w:val="24"/>
          <w:szCs w:val="24"/>
        </w:rPr>
        <w:t xml:space="preserve">, ticaret şirketlerinde </w:t>
      </w:r>
      <w:r w:rsidR="00B80E3E" w:rsidRPr="00124E3A">
        <w:rPr>
          <w:rFonts w:ascii="Times New Roman" w:eastAsia="Calibri" w:hAnsi="Times New Roman" w:cs="Times New Roman"/>
          <w:sz w:val="24"/>
          <w:szCs w:val="24"/>
          <w:lang w:eastAsia="de-DE"/>
        </w:rPr>
        <w:t xml:space="preserve">ve </w:t>
      </w:r>
      <w:r w:rsidR="00C8076F" w:rsidRPr="00124E3A">
        <w:rPr>
          <w:rFonts w:ascii="Times New Roman" w:hAnsi="Times New Roman" w:cs="Times New Roman"/>
          <w:sz w:val="24"/>
          <w:szCs w:val="24"/>
        </w:rPr>
        <w:t xml:space="preserve">diğer tüzel kişi tacirlerde temsile </w:t>
      </w:r>
      <w:r w:rsidR="00110321" w:rsidRPr="00124E3A">
        <w:rPr>
          <w:rFonts w:ascii="Times New Roman" w:hAnsi="Times New Roman" w:cs="Times New Roman"/>
          <w:sz w:val="24"/>
          <w:szCs w:val="24"/>
        </w:rPr>
        <w:t>yetkili kişilerden en az biri, şubelerde ise şube müdürü</w:t>
      </w:r>
      <w:r w:rsidR="00C8076F" w:rsidRPr="00124E3A">
        <w:rPr>
          <w:rFonts w:ascii="Times New Roman" w:hAnsi="Times New Roman" w:cs="Times New Roman"/>
          <w:sz w:val="24"/>
          <w:szCs w:val="24"/>
        </w:rPr>
        <w:t xml:space="preserve"> aşağıdaki şartları haiz olma</w:t>
      </w:r>
      <w:r w:rsidR="00110321" w:rsidRPr="00124E3A">
        <w:rPr>
          <w:rFonts w:ascii="Times New Roman" w:hAnsi="Times New Roman" w:cs="Times New Roman"/>
          <w:sz w:val="24"/>
          <w:szCs w:val="24"/>
        </w:rPr>
        <w:t>lıdır</w:t>
      </w:r>
      <w:r w:rsidR="00C8076F" w:rsidRPr="00124E3A">
        <w:rPr>
          <w:rFonts w:ascii="Times New Roman" w:hAnsi="Times New Roman" w:cs="Times New Roman"/>
          <w:sz w:val="24"/>
          <w:szCs w:val="24"/>
        </w:rPr>
        <w:t xml:space="preserve">: </w:t>
      </w:r>
    </w:p>
    <w:p w:rsidR="00C8076F" w:rsidRPr="00124E3A" w:rsidRDefault="00C8076F" w:rsidP="00C8076F">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 xml:space="preserve">a) Medeni hakları kullanma ehliyetine sahip olmak. </w:t>
      </w:r>
    </w:p>
    <w:p w:rsidR="00C8076F" w:rsidRPr="00124E3A" w:rsidRDefault="00C8076F" w:rsidP="00C8076F">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b) Müflis olmamak veya konkordato ilan etmemiş olmak.</w:t>
      </w:r>
    </w:p>
    <w:p w:rsidR="00C8076F" w:rsidRPr="00124E3A" w:rsidRDefault="00C8076F" w:rsidP="00C8076F">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c) Başvuru tarihinden önceki son beş yıl içinde 26/9/2004 tarihli ve 5237 sayılı Türk Ceza Kanunu çerçevesinde hırsızlık, dolandırıcılık, sahtecilik, güveni kötüye kullanma, hileli iflas, ihaleye fesat karıştırma, edimin ifasına fesat karıştırma, suçtan kaynaklanan malvarlığı değerlerini aklama veya kaçakçılık suçlarından hüküm giymemiş olmak.</w:t>
      </w:r>
    </w:p>
    <w:p w:rsidR="00C8076F" w:rsidRPr="00124E3A" w:rsidRDefault="00C8076F" w:rsidP="00C8076F">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ç) Satış sertifikası</w:t>
      </w:r>
      <w:r w:rsidR="00CC3ECF" w:rsidRPr="00124E3A">
        <w:rPr>
          <w:rFonts w:ascii="Times New Roman" w:hAnsi="Times New Roman" w:cs="Times New Roman"/>
          <w:noProof/>
          <w:sz w:val="24"/>
          <w:szCs w:val="24"/>
          <w:lang w:eastAsia="de-DE"/>
        </w:rPr>
        <w:t>na</w:t>
      </w:r>
      <w:r w:rsidRPr="00124E3A">
        <w:rPr>
          <w:rFonts w:ascii="Times New Roman" w:hAnsi="Times New Roman" w:cs="Times New Roman"/>
          <w:noProof/>
          <w:sz w:val="24"/>
          <w:szCs w:val="24"/>
          <w:lang w:eastAsia="de-DE"/>
        </w:rPr>
        <w:t xml:space="preserve"> sahi</w:t>
      </w:r>
      <w:r w:rsidR="00CC3ECF" w:rsidRPr="00124E3A">
        <w:rPr>
          <w:rFonts w:ascii="Times New Roman" w:hAnsi="Times New Roman" w:cs="Times New Roman"/>
          <w:noProof/>
          <w:sz w:val="24"/>
          <w:szCs w:val="24"/>
          <w:lang w:eastAsia="de-DE"/>
        </w:rPr>
        <w:t>p</w:t>
      </w:r>
      <w:r w:rsidRPr="00124E3A">
        <w:rPr>
          <w:rFonts w:ascii="Times New Roman" w:hAnsi="Times New Roman" w:cs="Times New Roman"/>
          <w:noProof/>
          <w:sz w:val="24"/>
          <w:szCs w:val="24"/>
          <w:lang w:eastAsia="de-DE"/>
        </w:rPr>
        <w:t xml:space="preserve"> olmak. </w:t>
      </w:r>
    </w:p>
    <w:p w:rsidR="00C8076F" w:rsidRPr="00124E3A" w:rsidRDefault="00DE1880" w:rsidP="00C8076F">
      <w:pPr>
        <w:spacing w:line="240" w:lineRule="auto"/>
        <w:ind w:firstLine="709"/>
        <w:rPr>
          <w:rFonts w:ascii="Times New Roman" w:eastAsia="Calibri" w:hAnsi="Times New Roman" w:cs="Times New Roman"/>
          <w:bCs/>
          <w:sz w:val="24"/>
          <w:szCs w:val="24"/>
          <w:lang w:eastAsia="de-DE"/>
        </w:rPr>
      </w:pPr>
      <w:r w:rsidRPr="00124E3A">
        <w:rPr>
          <w:rFonts w:ascii="Times New Roman" w:hAnsi="Times New Roman" w:cs="Times New Roman"/>
          <w:noProof/>
          <w:sz w:val="24"/>
          <w:szCs w:val="24"/>
          <w:lang w:eastAsia="de-DE"/>
        </w:rPr>
        <w:t>(3</w:t>
      </w:r>
      <w:r w:rsidR="00C8076F" w:rsidRPr="00124E3A">
        <w:rPr>
          <w:rFonts w:ascii="Times New Roman" w:hAnsi="Times New Roman" w:cs="Times New Roman"/>
          <w:noProof/>
          <w:sz w:val="24"/>
          <w:szCs w:val="24"/>
          <w:lang w:eastAsia="de-DE"/>
        </w:rPr>
        <w:t>) İ</w:t>
      </w:r>
      <w:r w:rsidR="00C8076F" w:rsidRPr="00124E3A">
        <w:rPr>
          <w:rFonts w:ascii="Times New Roman" w:eastAsia="Calibri" w:hAnsi="Times New Roman" w:cs="Times New Roman"/>
          <w:bCs/>
          <w:sz w:val="24"/>
          <w:szCs w:val="24"/>
          <w:lang w:eastAsia="de-DE"/>
        </w:rPr>
        <w:t>kinci el taşıt ticareti yapılan işletmelerde pazarlama ve satış personeli olarak çalışılabilmesi için satış sertifikası alın</w:t>
      </w:r>
      <w:r w:rsidR="00737C32" w:rsidRPr="00124E3A">
        <w:rPr>
          <w:rFonts w:ascii="Times New Roman" w:eastAsia="Calibri" w:hAnsi="Times New Roman" w:cs="Times New Roman"/>
          <w:bCs/>
          <w:sz w:val="24"/>
          <w:szCs w:val="24"/>
          <w:lang w:eastAsia="de-DE"/>
        </w:rPr>
        <w:t>ır</w:t>
      </w:r>
      <w:r w:rsidR="00D549EE" w:rsidRPr="00124E3A">
        <w:rPr>
          <w:rFonts w:ascii="Times New Roman" w:eastAsia="Calibri" w:hAnsi="Times New Roman" w:cs="Times New Roman"/>
          <w:bCs/>
          <w:sz w:val="24"/>
          <w:szCs w:val="24"/>
          <w:lang w:eastAsia="de-DE"/>
        </w:rPr>
        <w:t xml:space="preserve">. Satış sertifikası, </w:t>
      </w:r>
      <w:r w:rsidR="00FA4162" w:rsidRPr="00124E3A">
        <w:rPr>
          <w:rFonts w:ascii="Times New Roman" w:eastAsia="Calibri" w:hAnsi="Times New Roman" w:cs="Times New Roman"/>
          <w:bCs/>
          <w:sz w:val="24"/>
          <w:szCs w:val="24"/>
          <w:lang w:eastAsia="de-DE"/>
        </w:rPr>
        <w:t>ikinci</w:t>
      </w:r>
      <w:r w:rsidR="005B7A86" w:rsidRPr="00124E3A">
        <w:rPr>
          <w:rFonts w:ascii="Times New Roman" w:eastAsia="Calibri" w:hAnsi="Times New Roman" w:cs="Times New Roman"/>
          <w:bCs/>
          <w:sz w:val="24"/>
          <w:szCs w:val="24"/>
          <w:lang w:eastAsia="de-DE"/>
        </w:rPr>
        <w:t xml:space="preserve"> </w:t>
      </w:r>
      <w:r w:rsidR="00C8076F" w:rsidRPr="00124E3A">
        <w:rPr>
          <w:rFonts w:ascii="Times New Roman" w:eastAsia="Calibri" w:hAnsi="Times New Roman" w:cs="Times New Roman"/>
          <w:bCs/>
          <w:sz w:val="24"/>
          <w:szCs w:val="24"/>
          <w:lang w:eastAsia="de-DE"/>
        </w:rPr>
        <w:t xml:space="preserve">fıkranın </w:t>
      </w:r>
      <w:r w:rsidR="00C8076F" w:rsidRPr="00124E3A">
        <w:rPr>
          <w:rFonts w:ascii="Times New Roman" w:eastAsia="Calibri" w:hAnsi="Times New Roman" w:cs="Times New Roman"/>
          <w:sz w:val="24"/>
          <w:szCs w:val="24"/>
          <w:lang w:eastAsia="de-DE"/>
        </w:rPr>
        <w:t>(a)</w:t>
      </w:r>
      <w:r w:rsidR="00342D61" w:rsidRPr="00124E3A">
        <w:rPr>
          <w:rFonts w:ascii="Times New Roman" w:eastAsia="Calibri" w:hAnsi="Times New Roman" w:cs="Times New Roman"/>
          <w:sz w:val="24"/>
          <w:szCs w:val="24"/>
          <w:lang w:eastAsia="de-DE"/>
        </w:rPr>
        <w:t>, (b)</w:t>
      </w:r>
      <w:r w:rsidR="00C8076F" w:rsidRPr="00124E3A">
        <w:rPr>
          <w:rFonts w:ascii="Times New Roman" w:eastAsia="Calibri" w:hAnsi="Times New Roman" w:cs="Times New Roman"/>
          <w:sz w:val="24"/>
          <w:szCs w:val="24"/>
          <w:lang w:eastAsia="de-DE"/>
        </w:rPr>
        <w:t xml:space="preserve"> ve (c) </w:t>
      </w:r>
      <w:r w:rsidR="00C8076F" w:rsidRPr="00124E3A">
        <w:rPr>
          <w:rFonts w:ascii="Times New Roman" w:eastAsia="Calibri" w:hAnsi="Times New Roman" w:cs="Times New Roman"/>
          <w:bCs/>
          <w:sz w:val="24"/>
          <w:szCs w:val="24"/>
          <w:lang w:eastAsia="de-DE"/>
        </w:rPr>
        <w:t>bentlerindeki şartları haiz ol</w:t>
      </w:r>
      <w:r w:rsidR="005B7A86" w:rsidRPr="00124E3A">
        <w:rPr>
          <w:rFonts w:ascii="Times New Roman" w:eastAsia="Calibri" w:hAnsi="Times New Roman" w:cs="Times New Roman"/>
          <w:bCs/>
          <w:sz w:val="24"/>
          <w:szCs w:val="24"/>
          <w:lang w:eastAsia="de-DE"/>
        </w:rPr>
        <w:t xml:space="preserve">an ve </w:t>
      </w:r>
      <w:r w:rsidR="00FA4162" w:rsidRPr="00124E3A">
        <w:rPr>
          <w:rFonts w:ascii="Times New Roman" w:eastAsia="Calibri" w:hAnsi="Times New Roman" w:cs="Times New Roman"/>
          <w:bCs/>
          <w:sz w:val="24"/>
          <w:szCs w:val="24"/>
          <w:lang w:eastAsia="de-DE"/>
        </w:rPr>
        <w:t xml:space="preserve">7 </w:t>
      </w:r>
      <w:r w:rsidR="005B7A86" w:rsidRPr="00124E3A">
        <w:rPr>
          <w:rFonts w:ascii="Times New Roman" w:eastAsia="Calibri" w:hAnsi="Times New Roman" w:cs="Times New Roman"/>
          <w:bCs/>
          <w:sz w:val="24"/>
          <w:szCs w:val="24"/>
          <w:lang w:eastAsia="de-DE"/>
        </w:rPr>
        <w:t>nci maddede belirtilen eğitim ve</w:t>
      </w:r>
      <w:r w:rsidR="00110321" w:rsidRPr="00124E3A">
        <w:rPr>
          <w:rFonts w:ascii="Times New Roman" w:eastAsia="Calibri" w:hAnsi="Times New Roman" w:cs="Times New Roman"/>
          <w:bCs/>
          <w:sz w:val="24"/>
          <w:szCs w:val="24"/>
          <w:lang w:eastAsia="de-DE"/>
        </w:rPr>
        <w:t>/veya</w:t>
      </w:r>
      <w:r w:rsidR="005B7A86" w:rsidRPr="00124E3A">
        <w:rPr>
          <w:rFonts w:ascii="Times New Roman" w:eastAsia="Calibri" w:hAnsi="Times New Roman" w:cs="Times New Roman"/>
          <w:bCs/>
          <w:sz w:val="24"/>
          <w:szCs w:val="24"/>
          <w:lang w:eastAsia="de-DE"/>
        </w:rPr>
        <w:t xml:space="preserve"> sınav sonucunda başarılı </w:t>
      </w:r>
      <w:r w:rsidR="00110321" w:rsidRPr="00124E3A">
        <w:rPr>
          <w:rFonts w:ascii="Times New Roman" w:eastAsia="Calibri" w:hAnsi="Times New Roman" w:cs="Times New Roman"/>
          <w:bCs/>
          <w:sz w:val="24"/>
          <w:szCs w:val="24"/>
          <w:lang w:eastAsia="de-DE"/>
        </w:rPr>
        <w:t xml:space="preserve">kabul edilenlere </w:t>
      </w:r>
      <w:r w:rsidR="005B7A86" w:rsidRPr="00124E3A">
        <w:rPr>
          <w:rFonts w:ascii="Times New Roman" w:eastAsia="Calibri" w:hAnsi="Times New Roman" w:cs="Times New Roman"/>
          <w:bCs/>
          <w:sz w:val="24"/>
          <w:szCs w:val="24"/>
          <w:lang w:eastAsia="de-DE"/>
        </w:rPr>
        <w:t>verilir.</w:t>
      </w:r>
    </w:p>
    <w:p w:rsidR="00652BCE" w:rsidRDefault="00652BCE" w:rsidP="005B7A86">
      <w:pPr>
        <w:spacing w:line="240" w:lineRule="auto"/>
        <w:rPr>
          <w:rFonts w:ascii="Times New Roman" w:eastAsia="Calibri" w:hAnsi="Times New Roman" w:cs="Times New Roman"/>
          <w:bCs/>
          <w:color w:val="2E74B5" w:themeColor="accent1" w:themeShade="BF"/>
          <w:sz w:val="24"/>
          <w:szCs w:val="24"/>
          <w:lang w:eastAsia="de-DE"/>
        </w:rPr>
      </w:pPr>
    </w:p>
    <w:p w:rsidR="00FC542E" w:rsidRPr="00124E3A" w:rsidRDefault="005F5E56" w:rsidP="00FC542E">
      <w:pPr>
        <w:spacing w:line="240" w:lineRule="auto"/>
        <w:ind w:firstLine="709"/>
        <w:rPr>
          <w:rFonts w:ascii="Times New Roman" w:hAnsi="Times New Roman" w:cs="Times New Roman"/>
          <w:bCs/>
          <w:sz w:val="24"/>
          <w:szCs w:val="24"/>
          <w:lang w:eastAsia="de-DE"/>
        </w:rPr>
      </w:pPr>
      <w:r w:rsidRPr="00124E3A">
        <w:rPr>
          <w:rFonts w:ascii="Times New Roman" w:eastAsia="Calibri" w:hAnsi="Times New Roman" w:cs="Times New Roman"/>
          <w:b/>
          <w:bCs/>
          <w:sz w:val="24"/>
          <w:szCs w:val="24"/>
          <w:lang w:eastAsia="de-DE"/>
        </w:rPr>
        <w:t>Satış sertifikası e</w:t>
      </w:r>
      <w:r w:rsidR="00FC542E" w:rsidRPr="00124E3A">
        <w:rPr>
          <w:rFonts w:ascii="Times New Roman" w:eastAsia="Calibri" w:hAnsi="Times New Roman" w:cs="Times New Roman"/>
          <w:b/>
          <w:bCs/>
          <w:sz w:val="24"/>
          <w:szCs w:val="24"/>
          <w:lang w:eastAsia="de-DE"/>
        </w:rPr>
        <w:t>ğitim</w:t>
      </w:r>
      <w:r w:rsidR="00E746EF" w:rsidRPr="00124E3A">
        <w:rPr>
          <w:rFonts w:ascii="Times New Roman" w:eastAsia="Calibri" w:hAnsi="Times New Roman" w:cs="Times New Roman"/>
          <w:b/>
          <w:bCs/>
          <w:sz w:val="24"/>
          <w:szCs w:val="24"/>
          <w:lang w:eastAsia="de-DE"/>
        </w:rPr>
        <w:t>i</w:t>
      </w:r>
      <w:r w:rsidR="00FC542E" w:rsidRPr="00124E3A">
        <w:rPr>
          <w:rFonts w:ascii="Times New Roman" w:eastAsia="Calibri" w:hAnsi="Times New Roman" w:cs="Times New Roman"/>
          <w:b/>
          <w:bCs/>
          <w:sz w:val="24"/>
          <w:szCs w:val="24"/>
          <w:lang w:eastAsia="de-DE"/>
        </w:rPr>
        <w:t xml:space="preserve"> ve sınav</w:t>
      </w:r>
    </w:p>
    <w:p w:rsidR="00FC542E" w:rsidRPr="00124E3A" w:rsidRDefault="00DE1880" w:rsidP="00FC542E">
      <w:pPr>
        <w:spacing w:line="240" w:lineRule="auto"/>
        <w:ind w:firstLine="709"/>
        <w:rPr>
          <w:rFonts w:ascii="Times New Roman" w:eastAsia="Calibri" w:hAnsi="Times New Roman" w:cs="Times New Roman"/>
          <w:sz w:val="24"/>
          <w:szCs w:val="24"/>
          <w:lang w:eastAsia="de-DE"/>
        </w:rPr>
      </w:pPr>
      <w:r w:rsidRPr="00124E3A">
        <w:rPr>
          <w:rFonts w:ascii="Times New Roman" w:eastAsia="Calibri" w:hAnsi="Times New Roman" w:cs="Times New Roman"/>
          <w:b/>
          <w:bCs/>
          <w:sz w:val="24"/>
          <w:szCs w:val="24"/>
          <w:lang w:eastAsia="de-DE"/>
        </w:rPr>
        <w:t>MADDE 7</w:t>
      </w:r>
      <w:r w:rsidR="00FC542E" w:rsidRPr="00124E3A">
        <w:rPr>
          <w:rFonts w:ascii="Times New Roman" w:eastAsia="Calibri" w:hAnsi="Times New Roman" w:cs="Times New Roman"/>
          <w:bCs/>
          <w:sz w:val="24"/>
          <w:szCs w:val="24"/>
          <w:lang w:eastAsia="de-DE"/>
        </w:rPr>
        <w:t>-</w:t>
      </w:r>
      <w:r w:rsidR="00FC542E" w:rsidRPr="00124E3A">
        <w:rPr>
          <w:rFonts w:ascii="Times New Roman" w:eastAsia="Calibri" w:hAnsi="Times New Roman" w:cs="Times New Roman"/>
          <w:b/>
          <w:bCs/>
          <w:sz w:val="24"/>
          <w:szCs w:val="24"/>
          <w:lang w:eastAsia="de-DE"/>
        </w:rPr>
        <w:t xml:space="preserve"> </w:t>
      </w:r>
      <w:r w:rsidR="00FC542E" w:rsidRPr="00124E3A">
        <w:rPr>
          <w:rFonts w:ascii="Times New Roman" w:eastAsia="Calibri" w:hAnsi="Times New Roman" w:cs="Times New Roman"/>
          <w:bCs/>
          <w:sz w:val="24"/>
          <w:szCs w:val="24"/>
          <w:lang w:eastAsia="en-US"/>
        </w:rPr>
        <w:t xml:space="preserve">(1) </w:t>
      </w:r>
      <w:r w:rsidR="00FC542E" w:rsidRPr="00124E3A">
        <w:rPr>
          <w:rFonts w:ascii="Times New Roman" w:hAnsi="Times New Roman" w:cs="Times New Roman"/>
          <w:bCs/>
          <w:sz w:val="24"/>
          <w:szCs w:val="24"/>
          <w:lang w:eastAsia="de-DE"/>
        </w:rPr>
        <w:t xml:space="preserve">Eğitim programı, ilgili kamu kurum ve kuruluşlarının </w:t>
      </w:r>
      <w:r w:rsidR="00FC542E" w:rsidRPr="00124E3A">
        <w:rPr>
          <w:rFonts w:ascii="Times New Roman" w:eastAsia="Calibri" w:hAnsi="Times New Roman" w:cs="Times New Roman"/>
          <w:sz w:val="24"/>
          <w:szCs w:val="24"/>
          <w:lang w:eastAsia="de-DE"/>
        </w:rPr>
        <w:t>görüşleri alınarak Bakanlık tarafından veya Baka</w:t>
      </w:r>
      <w:r w:rsidR="00CE2ED5" w:rsidRPr="00124E3A">
        <w:rPr>
          <w:rFonts w:ascii="Times New Roman" w:eastAsia="Calibri" w:hAnsi="Times New Roman" w:cs="Times New Roman"/>
          <w:sz w:val="24"/>
          <w:szCs w:val="24"/>
          <w:lang w:eastAsia="de-DE"/>
        </w:rPr>
        <w:t xml:space="preserve">nlıkça uygun görülen üniversite ya da </w:t>
      </w:r>
      <w:r w:rsidR="00FC542E" w:rsidRPr="00124E3A">
        <w:rPr>
          <w:rFonts w:ascii="Times New Roman" w:eastAsia="Calibri" w:hAnsi="Times New Roman" w:cs="Times New Roman"/>
          <w:sz w:val="24"/>
          <w:szCs w:val="24"/>
          <w:lang w:eastAsia="de-DE"/>
        </w:rPr>
        <w:t>kamu kurumu niteliğindeki</w:t>
      </w:r>
      <w:r w:rsidR="00CE2ED5" w:rsidRPr="00124E3A">
        <w:rPr>
          <w:rFonts w:ascii="Times New Roman" w:eastAsia="Calibri" w:hAnsi="Times New Roman" w:cs="Times New Roman"/>
          <w:sz w:val="24"/>
          <w:szCs w:val="24"/>
          <w:lang w:eastAsia="de-DE"/>
        </w:rPr>
        <w:t xml:space="preserve"> meslek kuruluşu </w:t>
      </w:r>
      <w:r w:rsidR="00FC542E" w:rsidRPr="00124E3A">
        <w:rPr>
          <w:rFonts w:ascii="Times New Roman" w:eastAsia="Calibri" w:hAnsi="Times New Roman" w:cs="Times New Roman"/>
          <w:sz w:val="24"/>
          <w:szCs w:val="24"/>
          <w:lang w:eastAsia="de-DE"/>
        </w:rPr>
        <w:t>tarafından hazırlanır ve uygulanır.</w:t>
      </w:r>
    </w:p>
    <w:p w:rsidR="00FC542E" w:rsidRPr="00124E3A" w:rsidRDefault="00FC542E" w:rsidP="00FC542E">
      <w:pPr>
        <w:spacing w:line="240" w:lineRule="auto"/>
        <w:ind w:firstLine="709"/>
        <w:rPr>
          <w:rFonts w:ascii="Times New Roman" w:eastAsia="Calibri" w:hAnsi="Times New Roman" w:cs="Times New Roman"/>
          <w:sz w:val="24"/>
          <w:szCs w:val="24"/>
          <w:lang w:eastAsia="de-DE"/>
        </w:rPr>
      </w:pPr>
      <w:r w:rsidRPr="00124E3A">
        <w:rPr>
          <w:rFonts w:ascii="Times New Roman" w:eastAsia="Calibri" w:hAnsi="Times New Roman" w:cs="Times New Roman"/>
          <w:sz w:val="24"/>
          <w:szCs w:val="24"/>
          <w:lang w:eastAsia="de-DE"/>
        </w:rPr>
        <w:t xml:space="preserve">(2) </w:t>
      </w:r>
      <w:r w:rsidR="005F5E56" w:rsidRPr="00124E3A">
        <w:rPr>
          <w:rFonts w:ascii="Times New Roman" w:eastAsia="Calibri" w:hAnsi="Times New Roman" w:cs="Times New Roman"/>
          <w:sz w:val="24"/>
          <w:szCs w:val="24"/>
          <w:lang w:eastAsia="de-DE"/>
        </w:rPr>
        <w:t>E</w:t>
      </w:r>
      <w:r w:rsidRPr="00124E3A">
        <w:rPr>
          <w:rFonts w:ascii="Times New Roman" w:eastAsia="Calibri" w:hAnsi="Times New Roman" w:cs="Times New Roman"/>
          <w:sz w:val="24"/>
          <w:szCs w:val="24"/>
          <w:lang w:eastAsia="de-DE"/>
        </w:rPr>
        <w:t xml:space="preserve">ğitim programı; ikinci el taşıt stok yönetimi, sözleşme hukuku, temel araç bilgileri, bilgi teknolojileri, satış ve pazarlama, satış prosedürleri ve satış sonrası işlemler, tüketici hakları, müşteri ilişkileri yönetimi, iş güvenliği, etkili iletişim yöntemleri ve meslek etiği </w:t>
      </w:r>
      <w:r w:rsidR="00737C32" w:rsidRPr="00124E3A">
        <w:rPr>
          <w:rFonts w:ascii="Times New Roman" w:eastAsia="Calibri" w:hAnsi="Times New Roman" w:cs="Times New Roman"/>
          <w:sz w:val="24"/>
          <w:szCs w:val="24"/>
          <w:lang w:eastAsia="de-DE"/>
        </w:rPr>
        <w:t>dersleri</w:t>
      </w:r>
      <w:r w:rsidRPr="00124E3A">
        <w:rPr>
          <w:rFonts w:ascii="Times New Roman" w:eastAsia="Calibri" w:hAnsi="Times New Roman" w:cs="Times New Roman"/>
          <w:sz w:val="24"/>
          <w:szCs w:val="24"/>
          <w:lang w:eastAsia="de-DE"/>
        </w:rPr>
        <w:t xml:space="preserve"> ile Bakanlıkça belirlenen diğer </w:t>
      </w:r>
      <w:r w:rsidR="00737C32" w:rsidRPr="00124E3A">
        <w:rPr>
          <w:rFonts w:ascii="Times New Roman" w:eastAsia="Calibri" w:hAnsi="Times New Roman" w:cs="Times New Roman"/>
          <w:sz w:val="24"/>
          <w:szCs w:val="24"/>
          <w:lang w:eastAsia="de-DE"/>
        </w:rPr>
        <w:t>dersleri</w:t>
      </w:r>
      <w:r w:rsidRPr="00124E3A">
        <w:rPr>
          <w:rFonts w:ascii="Times New Roman" w:eastAsia="Calibri" w:hAnsi="Times New Roman" w:cs="Times New Roman"/>
          <w:sz w:val="24"/>
          <w:szCs w:val="24"/>
          <w:lang w:eastAsia="de-DE"/>
        </w:rPr>
        <w:t xml:space="preserve"> içerir.</w:t>
      </w:r>
    </w:p>
    <w:p w:rsidR="00FC542E" w:rsidRPr="00124E3A" w:rsidRDefault="00FC542E" w:rsidP="00FC542E">
      <w:pPr>
        <w:spacing w:line="240" w:lineRule="auto"/>
        <w:ind w:firstLine="709"/>
        <w:rPr>
          <w:rFonts w:ascii="Times New Roman" w:hAnsi="Times New Roman" w:cs="Times New Roman"/>
          <w:bCs/>
          <w:sz w:val="24"/>
          <w:szCs w:val="24"/>
          <w:lang w:eastAsia="de-DE"/>
        </w:rPr>
      </w:pPr>
      <w:r w:rsidRPr="00124E3A">
        <w:rPr>
          <w:rFonts w:ascii="Times New Roman" w:hAnsi="Times New Roman" w:cs="Times New Roman"/>
          <w:bCs/>
          <w:sz w:val="24"/>
          <w:szCs w:val="24"/>
          <w:lang w:eastAsia="de-DE"/>
        </w:rPr>
        <w:t xml:space="preserve">(3) </w:t>
      </w:r>
      <w:r w:rsidR="002A2A1F" w:rsidRPr="00124E3A">
        <w:rPr>
          <w:rFonts w:ascii="Times New Roman" w:hAnsi="Times New Roman" w:cs="Times New Roman"/>
          <w:bCs/>
          <w:sz w:val="24"/>
          <w:szCs w:val="24"/>
          <w:lang w:eastAsia="de-DE"/>
        </w:rPr>
        <w:t>E</w:t>
      </w:r>
      <w:r w:rsidR="002A2A1F" w:rsidRPr="00124E3A">
        <w:rPr>
          <w:rFonts w:ascii="Times New Roman" w:eastAsia="Calibri" w:hAnsi="Times New Roman" w:cs="Times New Roman"/>
          <w:sz w:val="24"/>
          <w:szCs w:val="24"/>
          <w:lang w:eastAsia="de-DE"/>
        </w:rPr>
        <w:t>ğitim programındaki d</w:t>
      </w:r>
      <w:r w:rsidR="002A2A1F" w:rsidRPr="00124E3A">
        <w:rPr>
          <w:rFonts w:ascii="Times New Roman" w:hAnsi="Times New Roman" w:cs="Times New Roman"/>
          <w:bCs/>
          <w:sz w:val="24"/>
          <w:szCs w:val="24"/>
          <w:lang w:eastAsia="de-DE"/>
        </w:rPr>
        <w:t xml:space="preserve">erslerin </w:t>
      </w:r>
      <w:r w:rsidRPr="00124E3A">
        <w:rPr>
          <w:rFonts w:ascii="Times New Roman" w:eastAsia="Calibri" w:hAnsi="Times New Roman" w:cs="Times New Roman"/>
          <w:sz w:val="24"/>
          <w:szCs w:val="24"/>
          <w:lang w:eastAsia="de-DE"/>
        </w:rPr>
        <w:t>en az yüzde yetmişine katılım sağla</w:t>
      </w:r>
      <w:r w:rsidR="002A2A1F" w:rsidRPr="00124E3A">
        <w:rPr>
          <w:rFonts w:ascii="Times New Roman" w:eastAsia="Calibri" w:hAnsi="Times New Roman" w:cs="Times New Roman"/>
          <w:sz w:val="24"/>
          <w:szCs w:val="24"/>
          <w:lang w:eastAsia="de-DE"/>
        </w:rPr>
        <w:t>yanların başarılı olduğu kabul edilir.</w:t>
      </w:r>
    </w:p>
    <w:p w:rsidR="00FC542E" w:rsidRPr="00124E3A" w:rsidRDefault="00FC542E" w:rsidP="00FC542E">
      <w:pPr>
        <w:spacing w:line="240" w:lineRule="auto"/>
        <w:ind w:firstLine="709"/>
        <w:rPr>
          <w:rFonts w:ascii="Times New Roman" w:hAnsi="Times New Roman" w:cs="Times New Roman"/>
          <w:bCs/>
          <w:sz w:val="24"/>
          <w:szCs w:val="24"/>
          <w:lang w:eastAsia="de-DE"/>
        </w:rPr>
      </w:pPr>
      <w:r w:rsidRPr="00124E3A">
        <w:rPr>
          <w:rFonts w:ascii="Times New Roman" w:hAnsi="Times New Roman" w:cs="Times New Roman"/>
          <w:bCs/>
          <w:sz w:val="24"/>
          <w:szCs w:val="24"/>
          <w:lang w:eastAsia="de-DE"/>
        </w:rPr>
        <w:t>(4</w:t>
      </w:r>
      <w:r w:rsidR="00652BCE" w:rsidRPr="00124E3A">
        <w:rPr>
          <w:rFonts w:ascii="Times New Roman" w:hAnsi="Times New Roman" w:cs="Times New Roman"/>
          <w:bCs/>
          <w:sz w:val="24"/>
          <w:szCs w:val="24"/>
          <w:lang w:eastAsia="de-DE"/>
        </w:rPr>
        <w:t>) Bakanlık, e</w:t>
      </w:r>
      <w:r w:rsidRPr="00124E3A">
        <w:rPr>
          <w:rFonts w:ascii="Times New Roman" w:hAnsi="Times New Roman" w:cs="Times New Roman"/>
          <w:bCs/>
          <w:sz w:val="24"/>
          <w:szCs w:val="24"/>
          <w:lang w:eastAsia="de-DE"/>
        </w:rPr>
        <w:t xml:space="preserve">ğitim programına </w:t>
      </w:r>
      <w:r w:rsidR="00652BCE" w:rsidRPr="00124E3A">
        <w:rPr>
          <w:rFonts w:ascii="Times New Roman" w:hAnsi="Times New Roman" w:cs="Times New Roman"/>
          <w:bCs/>
          <w:sz w:val="24"/>
          <w:szCs w:val="24"/>
          <w:lang w:eastAsia="de-DE"/>
        </w:rPr>
        <w:t>ek olarak</w:t>
      </w:r>
      <w:r w:rsidRPr="00124E3A">
        <w:rPr>
          <w:rFonts w:ascii="Times New Roman" w:hAnsi="Times New Roman" w:cs="Times New Roman"/>
          <w:bCs/>
          <w:sz w:val="24"/>
          <w:szCs w:val="24"/>
          <w:lang w:eastAsia="de-DE"/>
        </w:rPr>
        <w:t xml:space="preserve"> yazılı sınav şartı da getir</w:t>
      </w:r>
      <w:r w:rsidR="00652BCE" w:rsidRPr="00124E3A">
        <w:rPr>
          <w:rFonts w:ascii="Times New Roman" w:hAnsi="Times New Roman" w:cs="Times New Roman"/>
          <w:bCs/>
          <w:sz w:val="24"/>
          <w:szCs w:val="24"/>
          <w:lang w:eastAsia="de-DE"/>
        </w:rPr>
        <w:t>ebilir</w:t>
      </w:r>
      <w:r w:rsidR="00CE2ED5" w:rsidRPr="00124E3A">
        <w:rPr>
          <w:rFonts w:ascii="Times New Roman" w:hAnsi="Times New Roman" w:cs="Times New Roman"/>
          <w:bCs/>
          <w:sz w:val="24"/>
          <w:szCs w:val="24"/>
          <w:lang w:eastAsia="de-DE"/>
        </w:rPr>
        <w:t xml:space="preserve">. Bu durumda başarılı sayılabilmek için </w:t>
      </w:r>
      <w:r w:rsidRPr="00124E3A">
        <w:rPr>
          <w:rFonts w:ascii="Times New Roman" w:eastAsia="Calibri" w:hAnsi="Times New Roman" w:cs="Times New Roman"/>
          <w:sz w:val="24"/>
          <w:szCs w:val="24"/>
          <w:lang w:eastAsia="de-DE"/>
        </w:rPr>
        <w:t>her bir dersin en az yüzde yetmişine katılım sağla</w:t>
      </w:r>
      <w:r w:rsidR="00CE2ED5" w:rsidRPr="00124E3A">
        <w:rPr>
          <w:rFonts w:ascii="Times New Roman" w:eastAsia="Calibri" w:hAnsi="Times New Roman" w:cs="Times New Roman"/>
          <w:sz w:val="24"/>
          <w:szCs w:val="24"/>
          <w:lang w:eastAsia="de-DE"/>
        </w:rPr>
        <w:t>nmalı ve</w:t>
      </w:r>
      <w:r w:rsidRPr="00124E3A">
        <w:rPr>
          <w:rFonts w:ascii="Times New Roman" w:eastAsia="Calibri" w:hAnsi="Times New Roman" w:cs="Times New Roman"/>
          <w:sz w:val="24"/>
          <w:szCs w:val="24"/>
          <w:lang w:eastAsia="de-DE"/>
        </w:rPr>
        <w:t xml:space="preserve"> </w:t>
      </w:r>
      <w:r w:rsidR="00CE2ED5" w:rsidRPr="00124E3A">
        <w:rPr>
          <w:rFonts w:ascii="Times New Roman" w:hAnsi="Times New Roman" w:cs="Times New Roman"/>
          <w:bCs/>
          <w:sz w:val="24"/>
          <w:szCs w:val="24"/>
          <w:lang w:eastAsia="de-DE"/>
        </w:rPr>
        <w:t>sınavdan en az altmış puan alınmalıdır.</w:t>
      </w:r>
      <w:r w:rsidRPr="00124E3A">
        <w:rPr>
          <w:rFonts w:ascii="Times New Roman" w:hAnsi="Times New Roman" w:cs="Times New Roman"/>
          <w:bCs/>
          <w:sz w:val="24"/>
          <w:szCs w:val="24"/>
          <w:lang w:eastAsia="de-DE"/>
        </w:rPr>
        <w:t xml:space="preserve"> </w:t>
      </w:r>
    </w:p>
    <w:p w:rsidR="00FC542E" w:rsidRPr="00124E3A" w:rsidRDefault="00FC542E" w:rsidP="00FC542E">
      <w:pPr>
        <w:spacing w:line="240" w:lineRule="auto"/>
        <w:ind w:firstLine="709"/>
        <w:rPr>
          <w:rFonts w:ascii="Times New Roman" w:hAnsi="Times New Roman" w:cs="Times New Roman"/>
          <w:bCs/>
          <w:sz w:val="24"/>
          <w:szCs w:val="24"/>
          <w:lang w:eastAsia="de-DE"/>
        </w:rPr>
      </w:pPr>
      <w:r w:rsidRPr="00124E3A">
        <w:rPr>
          <w:rFonts w:ascii="Times New Roman" w:hAnsi="Times New Roman" w:cs="Times New Roman"/>
          <w:bCs/>
          <w:sz w:val="24"/>
          <w:szCs w:val="24"/>
          <w:lang w:eastAsia="de-DE"/>
        </w:rPr>
        <w:t xml:space="preserve">(5) Eğitim ve sınava ilişkin diğer usul ve esaslar ile satış sertifikası eğitim ve sınav ücretleri Bakanlıkça belirlenir. </w:t>
      </w:r>
    </w:p>
    <w:p w:rsidR="0069134D" w:rsidRPr="00652BCE" w:rsidRDefault="0069134D" w:rsidP="00FC542E">
      <w:pPr>
        <w:spacing w:line="240" w:lineRule="auto"/>
        <w:ind w:firstLine="709"/>
        <w:rPr>
          <w:rFonts w:ascii="Times New Roman" w:hAnsi="Times New Roman" w:cs="Times New Roman"/>
          <w:bCs/>
          <w:color w:val="2E74B5" w:themeColor="accent1" w:themeShade="BF"/>
          <w:sz w:val="24"/>
          <w:szCs w:val="24"/>
          <w:lang w:eastAsia="de-DE"/>
        </w:rPr>
      </w:pPr>
    </w:p>
    <w:p w:rsidR="008D316E" w:rsidRPr="00124E3A" w:rsidRDefault="008D316E" w:rsidP="008D316E">
      <w:pPr>
        <w:spacing w:line="240" w:lineRule="auto"/>
        <w:ind w:firstLine="709"/>
        <w:rPr>
          <w:rFonts w:ascii="Times New Roman" w:hAnsi="Times New Roman" w:cs="Times New Roman"/>
          <w:b/>
          <w:bCs/>
          <w:sz w:val="24"/>
          <w:szCs w:val="24"/>
          <w:lang w:eastAsia="de-DE"/>
        </w:rPr>
      </w:pPr>
      <w:r w:rsidRPr="00124E3A">
        <w:rPr>
          <w:rFonts w:ascii="Times New Roman" w:hAnsi="Times New Roman" w:cs="Times New Roman"/>
          <w:b/>
          <w:bCs/>
          <w:sz w:val="24"/>
          <w:szCs w:val="24"/>
          <w:lang w:eastAsia="de-DE"/>
        </w:rPr>
        <w:t>Yetki belgesi ve satış sertifikasının verilmesi, yenilenmesi ve iptali</w:t>
      </w:r>
    </w:p>
    <w:p w:rsidR="000C0C8F" w:rsidRPr="00124E3A" w:rsidRDefault="00DE1880" w:rsidP="000C0C8F">
      <w:pPr>
        <w:pStyle w:val="ListeParagraf"/>
        <w:spacing w:line="240" w:lineRule="auto"/>
        <w:ind w:left="0" w:firstLine="720"/>
        <w:rPr>
          <w:rFonts w:ascii="Times New Roman" w:hAnsi="Times New Roman" w:cs="Times New Roman"/>
          <w:noProof/>
          <w:sz w:val="24"/>
          <w:szCs w:val="24"/>
          <w:lang w:eastAsia="de-DE"/>
        </w:rPr>
      </w:pPr>
      <w:r w:rsidRPr="00124E3A">
        <w:rPr>
          <w:rFonts w:ascii="Times New Roman" w:hAnsi="Times New Roman" w:cs="Times New Roman"/>
          <w:b/>
          <w:bCs/>
          <w:sz w:val="24"/>
          <w:szCs w:val="24"/>
          <w:lang w:eastAsia="de-DE"/>
        </w:rPr>
        <w:t>MADDE 8</w:t>
      </w:r>
      <w:r w:rsidR="008D316E" w:rsidRPr="00124E3A">
        <w:rPr>
          <w:rFonts w:ascii="Times New Roman" w:hAnsi="Times New Roman" w:cs="Times New Roman"/>
          <w:bCs/>
          <w:sz w:val="24"/>
          <w:szCs w:val="24"/>
          <w:lang w:eastAsia="de-DE"/>
        </w:rPr>
        <w:t>-</w:t>
      </w:r>
      <w:r w:rsidR="008D316E" w:rsidRPr="00124E3A">
        <w:rPr>
          <w:rFonts w:ascii="Times New Roman" w:hAnsi="Times New Roman" w:cs="Times New Roman"/>
          <w:b/>
          <w:bCs/>
          <w:sz w:val="24"/>
          <w:szCs w:val="24"/>
          <w:lang w:eastAsia="de-DE"/>
        </w:rPr>
        <w:t xml:space="preserve"> </w:t>
      </w:r>
      <w:r w:rsidR="008D316E" w:rsidRPr="00124E3A">
        <w:rPr>
          <w:rFonts w:ascii="Times New Roman" w:hAnsi="Times New Roman" w:cs="Times New Roman"/>
          <w:noProof/>
          <w:sz w:val="24"/>
          <w:szCs w:val="24"/>
          <w:lang w:eastAsia="de-DE"/>
        </w:rPr>
        <w:t>(1) Yetki</w:t>
      </w:r>
      <w:r w:rsidR="008F2CB8" w:rsidRPr="00124E3A">
        <w:rPr>
          <w:rFonts w:ascii="Times New Roman" w:hAnsi="Times New Roman" w:cs="Times New Roman"/>
          <w:noProof/>
          <w:sz w:val="24"/>
          <w:szCs w:val="24"/>
          <w:lang w:eastAsia="de-DE"/>
        </w:rPr>
        <w:t xml:space="preserve"> belgesi ve satış sertifikasının verilmesi, </w:t>
      </w:r>
      <w:r w:rsidR="00737C32" w:rsidRPr="00124E3A">
        <w:rPr>
          <w:rFonts w:ascii="Times New Roman" w:hAnsi="Times New Roman" w:cs="Times New Roman"/>
          <w:noProof/>
          <w:sz w:val="24"/>
          <w:szCs w:val="24"/>
          <w:lang w:eastAsia="de-DE"/>
        </w:rPr>
        <w:t>yenilenmesi ve iptal edilmesine</w:t>
      </w:r>
      <w:r w:rsidR="008F2CB8" w:rsidRPr="00124E3A">
        <w:rPr>
          <w:rFonts w:ascii="Times New Roman" w:hAnsi="Times New Roman" w:cs="Times New Roman"/>
          <w:noProof/>
          <w:sz w:val="24"/>
          <w:szCs w:val="24"/>
          <w:lang w:eastAsia="de-DE"/>
        </w:rPr>
        <w:t xml:space="preserve"> ikinci el taşıt ticaretinin yapıldığı işletmenin bulunduğu yerdeki il müdürlüğü yetkilidir.</w:t>
      </w:r>
      <w:r w:rsidR="000C0C8F" w:rsidRPr="00124E3A">
        <w:rPr>
          <w:rFonts w:ascii="Times New Roman" w:hAnsi="Times New Roman" w:cs="Times New Roman"/>
          <w:noProof/>
          <w:sz w:val="24"/>
          <w:szCs w:val="24"/>
          <w:lang w:eastAsia="de-DE"/>
        </w:rPr>
        <w:t xml:space="preserve"> </w:t>
      </w:r>
    </w:p>
    <w:p w:rsidR="00C631D8" w:rsidRPr="00124E3A" w:rsidRDefault="00C631D8" w:rsidP="000C0C8F">
      <w:pPr>
        <w:pStyle w:val="ListeParagraf"/>
        <w:spacing w:line="240" w:lineRule="auto"/>
        <w:ind w:left="0" w:firstLine="720"/>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(2) Yetki belgesine sahip işletmelerin güncel listesi her yıl ocak ayında il müdürlüğünce ilgili ticaret sicili müdürlüğüne yazılı olarak gönderilir.</w:t>
      </w:r>
    </w:p>
    <w:p w:rsidR="008D316E" w:rsidRPr="00124E3A" w:rsidRDefault="008D316E" w:rsidP="008D316E">
      <w:pPr>
        <w:pStyle w:val="ListeParagraf"/>
        <w:spacing w:line="240" w:lineRule="auto"/>
        <w:ind w:left="0" w:firstLine="720"/>
        <w:rPr>
          <w:rFonts w:ascii="Times New Roman" w:hAnsi="Times New Roman" w:cs="Times New Roman"/>
          <w:noProof/>
          <w:sz w:val="24"/>
          <w:szCs w:val="24"/>
          <w:lang w:eastAsia="de-DE"/>
        </w:rPr>
      </w:pPr>
    </w:p>
    <w:p w:rsidR="000C3CA6" w:rsidRPr="00124E3A" w:rsidRDefault="00C631D8" w:rsidP="00652BCE">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(3</w:t>
      </w:r>
      <w:r w:rsidR="00392367" w:rsidRPr="00124E3A">
        <w:rPr>
          <w:rFonts w:ascii="Times New Roman" w:hAnsi="Times New Roman" w:cs="Times New Roman"/>
          <w:noProof/>
          <w:sz w:val="24"/>
          <w:szCs w:val="24"/>
          <w:lang w:eastAsia="de-DE"/>
        </w:rPr>
        <w:t>) Yetki belgesi</w:t>
      </w:r>
      <w:r w:rsidR="000C3CA6" w:rsidRPr="00124E3A">
        <w:rPr>
          <w:rFonts w:ascii="Times New Roman" w:hAnsi="Times New Roman" w:cs="Times New Roman"/>
          <w:noProof/>
          <w:sz w:val="24"/>
          <w:szCs w:val="24"/>
          <w:lang w:eastAsia="de-DE"/>
        </w:rPr>
        <w:t xml:space="preserve"> </w:t>
      </w:r>
      <w:r w:rsidR="008D316E" w:rsidRPr="00124E3A">
        <w:rPr>
          <w:rFonts w:ascii="Times New Roman" w:hAnsi="Times New Roman" w:cs="Times New Roman"/>
          <w:noProof/>
          <w:sz w:val="24"/>
          <w:szCs w:val="24"/>
          <w:lang w:eastAsia="de-DE"/>
        </w:rPr>
        <w:t>verilmesi veya yenilenmesine ilişkin b</w:t>
      </w:r>
      <w:r w:rsidR="000C3CA6" w:rsidRPr="00124E3A">
        <w:rPr>
          <w:rFonts w:ascii="Times New Roman" w:hAnsi="Times New Roman" w:cs="Times New Roman"/>
          <w:noProof/>
          <w:sz w:val="24"/>
          <w:szCs w:val="24"/>
          <w:lang w:eastAsia="de-DE"/>
        </w:rPr>
        <w:t xml:space="preserve">aşvurularda </w:t>
      </w:r>
      <w:r w:rsidR="000E64BA" w:rsidRPr="00124E3A">
        <w:rPr>
          <w:rFonts w:ascii="Times New Roman" w:hAnsi="Times New Roman" w:cs="Times New Roman"/>
          <w:noProof/>
          <w:sz w:val="24"/>
          <w:szCs w:val="24"/>
          <w:lang w:eastAsia="de-DE"/>
        </w:rPr>
        <w:t>6 ncı</w:t>
      </w:r>
      <w:r w:rsidR="00392367" w:rsidRPr="00124E3A">
        <w:rPr>
          <w:rFonts w:ascii="Times New Roman" w:hAnsi="Times New Roman" w:cs="Times New Roman"/>
          <w:noProof/>
          <w:sz w:val="24"/>
          <w:szCs w:val="24"/>
          <w:lang w:eastAsia="de-DE"/>
        </w:rPr>
        <w:t xml:space="preserve"> madde</w:t>
      </w:r>
      <w:r w:rsidR="000C3CA6" w:rsidRPr="00124E3A">
        <w:rPr>
          <w:rFonts w:ascii="Times New Roman" w:hAnsi="Times New Roman" w:cs="Times New Roman"/>
          <w:noProof/>
          <w:sz w:val="24"/>
          <w:szCs w:val="24"/>
          <w:lang w:eastAsia="de-DE"/>
        </w:rPr>
        <w:t xml:space="preserve">nin </w:t>
      </w:r>
      <w:r w:rsidR="005F5E56" w:rsidRPr="00124E3A">
        <w:rPr>
          <w:rFonts w:ascii="Times New Roman" w:hAnsi="Times New Roman" w:cs="Times New Roman"/>
          <w:noProof/>
          <w:sz w:val="24"/>
          <w:szCs w:val="24"/>
          <w:lang w:eastAsia="de-DE"/>
        </w:rPr>
        <w:t>ikinci</w:t>
      </w:r>
      <w:r w:rsidR="00E746EF" w:rsidRPr="00124E3A">
        <w:rPr>
          <w:rFonts w:ascii="Times New Roman" w:hAnsi="Times New Roman" w:cs="Times New Roman"/>
          <w:noProof/>
          <w:sz w:val="24"/>
          <w:szCs w:val="24"/>
          <w:lang w:eastAsia="de-DE"/>
        </w:rPr>
        <w:t xml:space="preserve"> fıkrasındaki</w:t>
      </w:r>
      <w:r w:rsidR="000C3CA6" w:rsidRPr="00124E3A">
        <w:rPr>
          <w:rFonts w:ascii="Times New Roman" w:hAnsi="Times New Roman" w:cs="Times New Roman"/>
          <w:noProof/>
          <w:sz w:val="24"/>
          <w:szCs w:val="24"/>
          <w:lang w:eastAsia="de-DE"/>
        </w:rPr>
        <w:t xml:space="preserve">, satış sertifikasının verilmesi veya yenilenmesine ilişkin başvurularda ise </w:t>
      </w:r>
      <w:r w:rsidR="005F5E56" w:rsidRPr="00124E3A">
        <w:rPr>
          <w:rFonts w:ascii="Times New Roman" w:hAnsi="Times New Roman" w:cs="Times New Roman"/>
          <w:noProof/>
          <w:sz w:val="24"/>
          <w:szCs w:val="24"/>
          <w:lang w:eastAsia="de-DE"/>
        </w:rPr>
        <w:t xml:space="preserve">aynı fıkranın (a), (b) ve (c) bentlerindeki </w:t>
      </w:r>
      <w:r w:rsidR="00392367" w:rsidRPr="00124E3A">
        <w:rPr>
          <w:rFonts w:ascii="Times New Roman" w:hAnsi="Times New Roman" w:cs="Times New Roman"/>
          <w:noProof/>
          <w:sz w:val="24"/>
          <w:szCs w:val="24"/>
          <w:lang w:eastAsia="de-DE"/>
        </w:rPr>
        <w:t xml:space="preserve">şartların sağlandığını </w:t>
      </w:r>
      <w:r w:rsidR="008D316E" w:rsidRPr="00124E3A">
        <w:rPr>
          <w:rFonts w:ascii="Times New Roman" w:hAnsi="Times New Roman" w:cs="Times New Roman"/>
          <w:noProof/>
          <w:sz w:val="24"/>
          <w:szCs w:val="24"/>
          <w:lang w:eastAsia="de-DE"/>
        </w:rPr>
        <w:t>gösterir belgeler</w:t>
      </w:r>
      <w:r w:rsidR="000C3CA6" w:rsidRPr="00124E3A">
        <w:rPr>
          <w:rFonts w:ascii="Times New Roman" w:hAnsi="Times New Roman" w:cs="Times New Roman"/>
          <w:noProof/>
          <w:sz w:val="24"/>
          <w:szCs w:val="24"/>
          <w:lang w:eastAsia="de-DE"/>
        </w:rPr>
        <w:t xml:space="preserve"> </w:t>
      </w:r>
      <w:r w:rsidR="00051622" w:rsidRPr="00124E3A">
        <w:rPr>
          <w:rFonts w:ascii="Times New Roman" w:hAnsi="Times New Roman" w:cs="Times New Roman"/>
          <w:noProof/>
          <w:sz w:val="24"/>
          <w:szCs w:val="24"/>
          <w:lang w:eastAsia="de-DE"/>
        </w:rPr>
        <w:t>aranır</w:t>
      </w:r>
      <w:r w:rsidR="008F2CB8" w:rsidRPr="00124E3A">
        <w:rPr>
          <w:rFonts w:ascii="Times New Roman" w:hAnsi="Times New Roman" w:cs="Times New Roman"/>
          <w:noProof/>
          <w:sz w:val="24"/>
          <w:szCs w:val="24"/>
          <w:lang w:eastAsia="de-DE"/>
        </w:rPr>
        <w:t>.</w:t>
      </w:r>
    </w:p>
    <w:p w:rsidR="008D316E" w:rsidRPr="00124E3A" w:rsidRDefault="008D316E" w:rsidP="008D316E">
      <w:pPr>
        <w:spacing w:line="240" w:lineRule="auto"/>
        <w:ind w:firstLine="709"/>
        <w:rPr>
          <w:rFonts w:ascii="Times New Roman" w:hAnsi="Times New Roman" w:cs="Times New Roman"/>
          <w:noProof/>
          <w:sz w:val="24"/>
          <w:szCs w:val="24"/>
          <w:lang w:eastAsia="de-DE"/>
        </w:rPr>
      </w:pPr>
      <w:r w:rsidRPr="00124E3A">
        <w:rPr>
          <w:rFonts w:ascii="Times New Roman" w:eastAsiaTheme="minorHAnsi" w:hAnsi="Times New Roman" w:cs="Times New Roman"/>
          <w:sz w:val="24"/>
          <w:szCs w:val="24"/>
          <w:lang w:eastAsia="en-US"/>
        </w:rPr>
        <w:t>(</w:t>
      </w:r>
      <w:r w:rsidR="00C631D8" w:rsidRPr="00124E3A">
        <w:rPr>
          <w:rFonts w:ascii="Times New Roman" w:eastAsiaTheme="minorHAnsi" w:hAnsi="Times New Roman" w:cs="Times New Roman"/>
          <w:sz w:val="24"/>
          <w:szCs w:val="24"/>
          <w:lang w:eastAsia="en-US"/>
        </w:rPr>
        <w:t>4</w:t>
      </w:r>
      <w:r w:rsidRPr="00124E3A">
        <w:rPr>
          <w:rFonts w:ascii="Times New Roman" w:eastAsiaTheme="minorHAnsi" w:hAnsi="Times New Roman" w:cs="Times New Roman"/>
          <w:sz w:val="24"/>
          <w:szCs w:val="24"/>
          <w:lang w:eastAsia="en-US"/>
        </w:rPr>
        <w:t>) Yetki belgesi ve</w:t>
      </w:r>
      <w:r w:rsidR="00937F59" w:rsidRPr="00124E3A">
        <w:rPr>
          <w:rFonts w:ascii="Times New Roman" w:eastAsiaTheme="minorHAnsi" w:hAnsi="Times New Roman" w:cs="Times New Roman"/>
          <w:sz w:val="24"/>
          <w:szCs w:val="24"/>
          <w:lang w:eastAsia="en-US"/>
        </w:rPr>
        <w:t xml:space="preserve"> satış</w:t>
      </w:r>
      <w:r w:rsidRPr="00124E3A">
        <w:rPr>
          <w:rFonts w:ascii="Times New Roman" w:eastAsiaTheme="minorHAnsi" w:hAnsi="Times New Roman" w:cs="Times New Roman"/>
          <w:sz w:val="24"/>
          <w:szCs w:val="24"/>
          <w:lang w:eastAsia="en-US"/>
        </w:rPr>
        <w:t xml:space="preserve"> sertifikasının içeriği Bakanlık tarafından belirlenir.</w:t>
      </w:r>
    </w:p>
    <w:p w:rsidR="008D316E" w:rsidRPr="00124E3A" w:rsidRDefault="00C631D8" w:rsidP="008D316E">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(5</w:t>
      </w:r>
      <w:r w:rsidR="008D316E" w:rsidRPr="00124E3A">
        <w:rPr>
          <w:rFonts w:ascii="Times New Roman" w:hAnsi="Times New Roman" w:cs="Times New Roman"/>
          <w:noProof/>
          <w:sz w:val="24"/>
          <w:szCs w:val="24"/>
          <w:lang w:eastAsia="de-DE"/>
        </w:rPr>
        <w:t xml:space="preserve">) </w:t>
      </w:r>
      <w:r w:rsidR="00937F59" w:rsidRPr="00124E3A">
        <w:rPr>
          <w:rFonts w:ascii="Times New Roman" w:hAnsi="Times New Roman" w:cs="Times New Roman"/>
          <w:noProof/>
          <w:sz w:val="24"/>
          <w:szCs w:val="24"/>
          <w:lang w:eastAsia="de-DE"/>
        </w:rPr>
        <w:t>Yetki belgesi ve satış</w:t>
      </w:r>
      <w:r w:rsidR="008D316E" w:rsidRPr="00124E3A">
        <w:rPr>
          <w:rFonts w:ascii="Times New Roman" w:hAnsi="Times New Roman" w:cs="Times New Roman"/>
          <w:noProof/>
          <w:sz w:val="24"/>
          <w:szCs w:val="24"/>
          <w:lang w:eastAsia="de-DE"/>
        </w:rPr>
        <w:t xml:space="preserve"> sertifikasının geçerlik süresi beş yıldır. Yenileme talebi, </w:t>
      </w:r>
      <w:r w:rsidR="00F91796" w:rsidRPr="00124E3A">
        <w:rPr>
          <w:rFonts w:ascii="Times New Roman" w:hAnsi="Times New Roman" w:cs="Times New Roman"/>
          <w:noProof/>
          <w:sz w:val="24"/>
          <w:szCs w:val="24"/>
          <w:lang w:eastAsia="de-DE"/>
        </w:rPr>
        <w:t xml:space="preserve">geçerlik süresinin </w:t>
      </w:r>
      <w:r w:rsidR="008D316E" w:rsidRPr="00124E3A">
        <w:rPr>
          <w:rFonts w:ascii="Times New Roman" w:hAnsi="Times New Roman" w:cs="Times New Roman"/>
          <w:noProof/>
          <w:sz w:val="24"/>
          <w:szCs w:val="24"/>
          <w:lang w:eastAsia="de-DE"/>
        </w:rPr>
        <w:t>sona ermesinden en az otuz gün önce yapılır. Posta yoluyla yapılan başvurular</w:t>
      </w:r>
      <w:r w:rsidR="008F2CB8" w:rsidRPr="00124E3A">
        <w:rPr>
          <w:rFonts w:ascii="Times New Roman" w:hAnsi="Times New Roman" w:cs="Times New Roman"/>
          <w:noProof/>
          <w:sz w:val="24"/>
          <w:szCs w:val="24"/>
          <w:lang w:eastAsia="de-DE"/>
        </w:rPr>
        <w:t xml:space="preserve"> </w:t>
      </w:r>
      <w:r w:rsidR="00051622" w:rsidRPr="00124E3A">
        <w:rPr>
          <w:rFonts w:ascii="Times New Roman" w:hAnsi="Times New Roman" w:cs="Times New Roman"/>
          <w:noProof/>
          <w:sz w:val="24"/>
          <w:szCs w:val="24"/>
          <w:lang w:eastAsia="de-DE"/>
        </w:rPr>
        <w:t>geçersizdir.</w:t>
      </w:r>
      <w:r w:rsidR="008D316E" w:rsidRPr="00124E3A">
        <w:rPr>
          <w:rFonts w:ascii="Times New Roman" w:hAnsi="Times New Roman" w:cs="Times New Roman"/>
          <w:noProof/>
          <w:sz w:val="24"/>
          <w:szCs w:val="24"/>
          <w:lang w:eastAsia="de-DE"/>
        </w:rPr>
        <w:t xml:space="preserve"> </w:t>
      </w:r>
    </w:p>
    <w:p w:rsidR="008D316E" w:rsidRPr="00124E3A" w:rsidRDefault="00BC2B80" w:rsidP="008D316E">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w:t>
      </w:r>
      <w:r w:rsidR="00C631D8" w:rsidRPr="00124E3A">
        <w:rPr>
          <w:rFonts w:ascii="Times New Roman" w:hAnsi="Times New Roman" w:cs="Times New Roman"/>
          <w:noProof/>
          <w:sz w:val="24"/>
          <w:szCs w:val="24"/>
          <w:lang w:eastAsia="de-DE"/>
        </w:rPr>
        <w:t>6</w:t>
      </w:r>
      <w:r w:rsidR="008D316E" w:rsidRPr="00124E3A">
        <w:rPr>
          <w:rFonts w:ascii="Times New Roman" w:hAnsi="Times New Roman" w:cs="Times New Roman"/>
          <w:noProof/>
          <w:sz w:val="24"/>
          <w:szCs w:val="24"/>
          <w:lang w:eastAsia="de-DE"/>
        </w:rPr>
        <w:t xml:space="preserve">) </w:t>
      </w:r>
      <w:r w:rsidRPr="00124E3A">
        <w:rPr>
          <w:rFonts w:ascii="Times New Roman" w:hAnsi="Times New Roman" w:cs="Times New Roman"/>
          <w:noProof/>
          <w:sz w:val="24"/>
          <w:szCs w:val="24"/>
          <w:lang w:eastAsia="de-DE"/>
        </w:rPr>
        <w:t>Yetki belgesi ve satış</w:t>
      </w:r>
      <w:r w:rsidR="008D316E" w:rsidRPr="00124E3A">
        <w:rPr>
          <w:rFonts w:ascii="Times New Roman" w:hAnsi="Times New Roman" w:cs="Times New Roman"/>
          <w:noProof/>
          <w:sz w:val="24"/>
          <w:szCs w:val="24"/>
          <w:lang w:eastAsia="de-DE"/>
        </w:rPr>
        <w:t xml:space="preserve"> sertifikası yenileme işlemlerinde eğitim şartı aranma</w:t>
      </w:r>
      <w:r w:rsidR="002A2A1F" w:rsidRPr="00124E3A">
        <w:rPr>
          <w:rFonts w:ascii="Times New Roman" w:hAnsi="Times New Roman" w:cs="Times New Roman"/>
          <w:noProof/>
          <w:sz w:val="24"/>
          <w:szCs w:val="24"/>
          <w:lang w:eastAsia="de-DE"/>
        </w:rPr>
        <w:t>z. Ancak, B</w:t>
      </w:r>
      <w:r w:rsidR="008D316E" w:rsidRPr="00124E3A">
        <w:rPr>
          <w:rFonts w:ascii="Times New Roman" w:hAnsi="Times New Roman" w:cs="Times New Roman"/>
          <w:noProof/>
          <w:sz w:val="24"/>
          <w:szCs w:val="24"/>
          <w:lang w:eastAsia="de-DE"/>
        </w:rPr>
        <w:t xml:space="preserve">akanlık, </w:t>
      </w:r>
      <w:r w:rsidR="002A2A1F" w:rsidRPr="00124E3A">
        <w:rPr>
          <w:rFonts w:ascii="Times New Roman" w:hAnsi="Times New Roman" w:cs="Times New Roman"/>
          <w:noProof/>
          <w:sz w:val="24"/>
          <w:szCs w:val="24"/>
          <w:lang w:eastAsia="de-DE"/>
        </w:rPr>
        <w:t>yenile</w:t>
      </w:r>
      <w:r w:rsidR="008D316E" w:rsidRPr="00124E3A">
        <w:rPr>
          <w:rFonts w:ascii="Times New Roman" w:hAnsi="Times New Roman" w:cs="Times New Roman"/>
          <w:noProof/>
          <w:sz w:val="24"/>
          <w:szCs w:val="24"/>
          <w:lang w:eastAsia="de-DE"/>
        </w:rPr>
        <w:t>me</w:t>
      </w:r>
      <w:r w:rsidR="002A2A1F" w:rsidRPr="00124E3A">
        <w:rPr>
          <w:rFonts w:ascii="Times New Roman" w:hAnsi="Times New Roman" w:cs="Times New Roman"/>
          <w:noProof/>
          <w:sz w:val="24"/>
          <w:szCs w:val="24"/>
          <w:lang w:eastAsia="de-DE"/>
        </w:rPr>
        <w:t xml:space="preserve"> </w:t>
      </w:r>
      <w:r w:rsidR="008D316E" w:rsidRPr="00124E3A">
        <w:rPr>
          <w:rFonts w:ascii="Times New Roman" w:hAnsi="Times New Roman" w:cs="Times New Roman"/>
          <w:noProof/>
          <w:sz w:val="24"/>
          <w:szCs w:val="24"/>
          <w:lang w:eastAsia="de-DE"/>
        </w:rPr>
        <w:t>önce</w:t>
      </w:r>
      <w:r w:rsidR="002A2A1F" w:rsidRPr="00124E3A">
        <w:rPr>
          <w:rFonts w:ascii="Times New Roman" w:hAnsi="Times New Roman" w:cs="Times New Roman"/>
          <w:noProof/>
          <w:sz w:val="24"/>
          <w:szCs w:val="24"/>
          <w:lang w:eastAsia="de-DE"/>
        </w:rPr>
        <w:t>sinde</w:t>
      </w:r>
      <w:r w:rsidR="008D316E" w:rsidRPr="00124E3A">
        <w:rPr>
          <w:rFonts w:ascii="Times New Roman" w:hAnsi="Times New Roman" w:cs="Times New Roman"/>
          <w:noProof/>
          <w:sz w:val="24"/>
          <w:szCs w:val="24"/>
          <w:lang w:eastAsia="de-DE"/>
        </w:rPr>
        <w:t xml:space="preserve"> eğitim ve/veya sınav şartı getirebilir.</w:t>
      </w:r>
    </w:p>
    <w:p w:rsidR="009E060B" w:rsidRPr="00124E3A" w:rsidRDefault="00C631D8" w:rsidP="008D316E">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(7</w:t>
      </w:r>
      <w:r w:rsidR="00D8666D" w:rsidRPr="00124E3A">
        <w:rPr>
          <w:rFonts w:ascii="Times New Roman" w:hAnsi="Times New Roman" w:cs="Times New Roman"/>
          <w:noProof/>
          <w:sz w:val="24"/>
          <w:szCs w:val="24"/>
          <w:lang w:eastAsia="de-DE"/>
        </w:rPr>
        <w:t xml:space="preserve">) </w:t>
      </w:r>
      <w:r w:rsidR="009E060B" w:rsidRPr="00124E3A">
        <w:rPr>
          <w:rFonts w:ascii="Times New Roman" w:hAnsi="Times New Roman" w:cs="Times New Roman"/>
          <w:noProof/>
          <w:sz w:val="24"/>
          <w:szCs w:val="24"/>
          <w:lang w:eastAsia="de-DE"/>
        </w:rPr>
        <w:t>Yetki belgesi ve s</w:t>
      </w:r>
      <w:r w:rsidR="00D8666D" w:rsidRPr="00124E3A">
        <w:rPr>
          <w:rFonts w:ascii="Times New Roman" w:hAnsi="Times New Roman" w:cs="Times New Roman"/>
          <w:noProof/>
          <w:sz w:val="24"/>
          <w:szCs w:val="24"/>
          <w:lang w:eastAsia="de-DE"/>
        </w:rPr>
        <w:t xml:space="preserve">atış sertifikası devredilemez. </w:t>
      </w:r>
    </w:p>
    <w:p w:rsidR="009E060B" w:rsidRPr="00124E3A" w:rsidRDefault="00C631D8" w:rsidP="008D316E">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(8</w:t>
      </w:r>
      <w:r w:rsidR="008D316E" w:rsidRPr="00124E3A">
        <w:rPr>
          <w:rFonts w:ascii="Times New Roman" w:hAnsi="Times New Roman" w:cs="Times New Roman"/>
          <w:noProof/>
          <w:sz w:val="24"/>
          <w:szCs w:val="24"/>
          <w:lang w:eastAsia="de-DE"/>
        </w:rPr>
        <w:t>) Yetki belgesi veya</w:t>
      </w:r>
      <w:r w:rsidR="00BC2B80" w:rsidRPr="00124E3A">
        <w:rPr>
          <w:rFonts w:ascii="Times New Roman" w:hAnsi="Times New Roman" w:cs="Times New Roman"/>
          <w:noProof/>
          <w:sz w:val="24"/>
          <w:szCs w:val="24"/>
          <w:lang w:eastAsia="de-DE"/>
        </w:rPr>
        <w:t xml:space="preserve"> satış</w:t>
      </w:r>
      <w:r w:rsidR="008D316E" w:rsidRPr="00124E3A">
        <w:rPr>
          <w:rFonts w:ascii="Times New Roman" w:hAnsi="Times New Roman" w:cs="Times New Roman"/>
          <w:noProof/>
          <w:sz w:val="24"/>
          <w:szCs w:val="24"/>
          <w:lang w:eastAsia="de-DE"/>
        </w:rPr>
        <w:t xml:space="preserve"> sertifikası alın</w:t>
      </w:r>
      <w:r w:rsidR="0001444B" w:rsidRPr="00124E3A">
        <w:rPr>
          <w:rFonts w:ascii="Times New Roman" w:hAnsi="Times New Roman" w:cs="Times New Roman"/>
          <w:noProof/>
          <w:sz w:val="24"/>
          <w:szCs w:val="24"/>
          <w:lang w:eastAsia="de-DE"/>
        </w:rPr>
        <w:t>ması</w:t>
      </w:r>
      <w:r w:rsidR="008D316E" w:rsidRPr="00124E3A">
        <w:rPr>
          <w:rFonts w:ascii="Times New Roman" w:hAnsi="Times New Roman" w:cs="Times New Roman"/>
          <w:noProof/>
          <w:sz w:val="24"/>
          <w:szCs w:val="24"/>
          <w:lang w:eastAsia="de-DE"/>
        </w:rPr>
        <w:t xml:space="preserve"> için gerek</w:t>
      </w:r>
      <w:r w:rsidR="0001444B" w:rsidRPr="00124E3A">
        <w:rPr>
          <w:rFonts w:ascii="Times New Roman" w:hAnsi="Times New Roman" w:cs="Times New Roman"/>
          <w:noProof/>
          <w:sz w:val="24"/>
          <w:szCs w:val="24"/>
          <w:lang w:eastAsia="de-DE"/>
        </w:rPr>
        <w:t xml:space="preserve">li şartlardan </w:t>
      </w:r>
      <w:r w:rsidR="008D316E" w:rsidRPr="00124E3A">
        <w:rPr>
          <w:rFonts w:ascii="Times New Roman" w:hAnsi="Times New Roman" w:cs="Times New Roman"/>
          <w:noProof/>
          <w:sz w:val="24"/>
          <w:szCs w:val="24"/>
          <w:lang w:eastAsia="de-DE"/>
        </w:rPr>
        <w:t>birini</w:t>
      </w:r>
      <w:r w:rsidR="0001444B" w:rsidRPr="00124E3A">
        <w:rPr>
          <w:rFonts w:ascii="Times New Roman" w:hAnsi="Times New Roman" w:cs="Times New Roman"/>
          <w:noProof/>
          <w:sz w:val="24"/>
          <w:szCs w:val="24"/>
          <w:lang w:eastAsia="de-DE"/>
        </w:rPr>
        <w:t xml:space="preserve">n </w:t>
      </w:r>
      <w:r w:rsidR="008D316E" w:rsidRPr="00124E3A">
        <w:rPr>
          <w:rFonts w:ascii="Times New Roman" w:hAnsi="Times New Roman" w:cs="Times New Roman"/>
          <w:noProof/>
          <w:sz w:val="24"/>
          <w:szCs w:val="24"/>
          <w:lang w:eastAsia="de-DE"/>
        </w:rPr>
        <w:t>kaybe</w:t>
      </w:r>
      <w:r w:rsidR="0001444B" w:rsidRPr="00124E3A">
        <w:rPr>
          <w:rFonts w:ascii="Times New Roman" w:hAnsi="Times New Roman" w:cs="Times New Roman"/>
          <w:noProof/>
          <w:sz w:val="24"/>
          <w:szCs w:val="24"/>
          <w:lang w:eastAsia="de-DE"/>
        </w:rPr>
        <w:t>dilmesi halinde bu durum, yetki belgesi veya satış sertifikası sahibi tarafından il müdürlüğüne yazılı olarak de</w:t>
      </w:r>
      <w:r w:rsidR="001F1A23">
        <w:rPr>
          <w:rFonts w:ascii="Times New Roman" w:hAnsi="Times New Roman" w:cs="Times New Roman"/>
          <w:noProof/>
          <w:sz w:val="24"/>
          <w:szCs w:val="24"/>
          <w:lang w:eastAsia="de-DE"/>
        </w:rPr>
        <w:t>r</w:t>
      </w:r>
      <w:r w:rsidR="0001444B" w:rsidRPr="00124E3A">
        <w:rPr>
          <w:rFonts w:ascii="Times New Roman" w:hAnsi="Times New Roman" w:cs="Times New Roman"/>
          <w:noProof/>
          <w:sz w:val="24"/>
          <w:szCs w:val="24"/>
          <w:lang w:eastAsia="de-DE"/>
        </w:rPr>
        <w:t xml:space="preserve">hal bildirilir. </w:t>
      </w:r>
      <w:r w:rsidR="008F2CB8" w:rsidRPr="00124E3A">
        <w:rPr>
          <w:rFonts w:ascii="Times New Roman" w:hAnsi="Times New Roman" w:cs="Times New Roman"/>
          <w:noProof/>
          <w:sz w:val="24"/>
          <w:szCs w:val="24"/>
          <w:lang w:eastAsia="de-DE"/>
        </w:rPr>
        <w:t>Bu b</w:t>
      </w:r>
      <w:r w:rsidR="0001444B" w:rsidRPr="00124E3A">
        <w:rPr>
          <w:rFonts w:ascii="Times New Roman" w:hAnsi="Times New Roman" w:cs="Times New Roman"/>
          <w:noProof/>
          <w:sz w:val="24"/>
          <w:szCs w:val="24"/>
          <w:lang w:eastAsia="de-DE"/>
        </w:rPr>
        <w:t>ildirim</w:t>
      </w:r>
      <w:r w:rsidR="008F2CB8" w:rsidRPr="00124E3A">
        <w:rPr>
          <w:rFonts w:ascii="Times New Roman" w:hAnsi="Times New Roman" w:cs="Times New Roman"/>
          <w:noProof/>
          <w:sz w:val="24"/>
          <w:szCs w:val="24"/>
          <w:lang w:eastAsia="de-DE"/>
        </w:rPr>
        <w:t xml:space="preserve"> ya da anılan şartların kaybedildiğinin il müdürlüğünce tespiti</w:t>
      </w:r>
      <w:r w:rsidR="0001444B" w:rsidRPr="00124E3A">
        <w:rPr>
          <w:rFonts w:ascii="Times New Roman" w:hAnsi="Times New Roman" w:cs="Times New Roman"/>
          <w:noProof/>
          <w:sz w:val="24"/>
          <w:szCs w:val="24"/>
          <w:lang w:eastAsia="de-DE"/>
        </w:rPr>
        <w:t xml:space="preserve"> üzerine </w:t>
      </w:r>
      <w:r w:rsidR="008D316E" w:rsidRPr="00124E3A">
        <w:rPr>
          <w:rFonts w:ascii="Times New Roman" w:hAnsi="Times New Roman" w:cs="Times New Roman"/>
          <w:noProof/>
          <w:sz w:val="24"/>
          <w:szCs w:val="24"/>
          <w:lang w:eastAsia="de-DE"/>
        </w:rPr>
        <w:t>yetki belgesi veya</w:t>
      </w:r>
      <w:r w:rsidR="00BC2B80" w:rsidRPr="00124E3A">
        <w:rPr>
          <w:rFonts w:ascii="Times New Roman" w:hAnsi="Times New Roman" w:cs="Times New Roman"/>
          <w:noProof/>
          <w:sz w:val="24"/>
          <w:szCs w:val="24"/>
          <w:lang w:eastAsia="de-DE"/>
        </w:rPr>
        <w:t xml:space="preserve"> satış</w:t>
      </w:r>
      <w:r w:rsidR="008D316E" w:rsidRPr="00124E3A">
        <w:rPr>
          <w:rFonts w:ascii="Times New Roman" w:hAnsi="Times New Roman" w:cs="Times New Roman"/>
          <w:noProof/>
          <w:sz w:val="24"/>
          <w:szCs w:val="24"/>
          <w:lang w:eastAsia="de-DE"/>
        </w:rPr>
        <w:t xml:space="preserve"> sertifikası</w:t>
      </w:r>
      <w:r w:rsidR="008F2CB8" w:rsidRPr="00124E3A">
        <w:rPr>
          <w:rFonts w:ascii="Times New Roman" w:hAnsi="Times New Roman" w:cs="Times New Roman"/>
          <w:noProof/>
          <w:sz w:val="24"/>
          <w:szCs w:val="24"/>
          <w:lang w:eastAsia="de-DE"/>
        </w:rPr>
        <w:t xml:space="preserve"> </w:t>
      </w:r>
      <w:r w:rsidR="008D316E" w:rsidRPr="00124E3A">
        <w:rPr>
          <w:rFonts w:ascii="Times New Roman" w:hAnsi="Times New Roman" w:cs="Times New Roman"/>
          <w:noProof/>
          <w:sz w:val="24"/>
          <w:szCs w:val="24"/>
          <w:lang w:eastAsia="de-DE"/>
        </w:rPr>
        <w:t>iptal edilir.</w:t>
      </w:r>
      <w:r w:rsidR="00BC2B80" w:rsidRPr="00124E3A">
        <w:rPr>
          <w:rFonts w:ascii="Times New Roman" w:hAnsi="Times New Roman" w:cs="Times New Roman"/>
          <w:noProof/>
          <w:sz w:val="24"/>
          <w:szCs w:val="24"/>
          <w:lang w:eastAsia="de-DE"/>
        </w:rPr>
        <w:t xml:space="preserve"> </w:t>
      </w:r>
    </w:p>
    <w:p w:rsidR="008D316E" w:rsidRPr="00124E3A" w:rsidRDefault="00C631D8" w:rsidP="0001444B">
      <w:pPr>
        <w:spacing w:line="240" w:lineRule="auto"/>
        <w:ind w:firstLine="709"/>
        <w:rPr>
          <w:rFonts w:ascii="Times New Roman" w:hAnsi="Times New Roman" w:cs="Times New Roman"/>
          <w:noProof/>
          <w:sz w:val="24"/>
          <w:szCs w:val="24"/>
          <w:lang w:eastAsia="de-DE"/>
        </w:rPr>
      </w:pPr>
      <w:r w:rsidRPr="00124E3A">
        <w:rPr>
          <w:rFonts w:ascii="Times New Roman" w:hAnsi="Times New Roman" w:cs="Times New Roman"/>
          <w:noProof/>
          <w:sz w:val="24"/>
          <w:szCs w:val="24"/>
          <w:lang w:eastAsia="de-DE"/>
        </w:rPr>
        <w:t>(9</w:t>
      </w:r>
      <w:r w:rsidR="009E060B" w:rsidRPr="00124E3A">
        <w:rPr>
          <w:rFonts w:ascii="Times New Roman" w:hAnsi="Times New Roman" w:cs="Times New Roman"/>
          <w:noProof/>
          <w:sz w:val="24"/>
          <w:szCs w:val="24"/>
          <w:lang w:eastAsia="de-DE"/>
        </w:rPr>
        <w:t>)</w:t>
      </w:r>
      <w:r w:rsidR="0001444B" w:rsidRPr="00124E3A">
        <w:rPr>
          <w:rFonts w:ascii="Times New Roman" w:hAnsi="Times New Roman" w:cs="Times New Roman"/>
          <w:noProof/>
          <w:sz w:val="24"/>
          <w:szCs w:val="24"/>
          <w:lang w:eastAsia="de-DE"/>
        </w:rPr>
        <w:t xml:space="preserve"> Yetki belgesine sahip </w:t>
      </w:r>
      <w:r w:rsidR="00C84A75" w:rsidRPr="00124E3A">
        <w:rPr>
          <w:rFonts w:ascii="Times New Roman" w:hAnsi="Times New Roman" w:cs="Times New Roman"/>
          <w:noProof/>
          <w:sz w:val="24"/>
          <w:szCs w:val="24"/>
          <w:lang w:eastAsia="de-DE"/>
        </w:rPr>
        <w:t xml:space="preserve">işletmenin </w:t>
      </w:r>
      <w:r w:rsidR="0001444B" w:rsidRPr="00124E3A">
        <w:rPr>
          <w:rFonts w:ascii="Times New Roman" w:hAnsi="Times New Roman" w:cs="Times New Roman"/>
          <w:noProof/>
          <w:sz w:val="24"/>
          <w:szCs w:val="24"/>
          <w:lang w:eastAsia="de-DE"/>
        </w:rPr>
        <w:t>iştigal konusunu değiştirme</w:t>
      </w:r>
      <w:r w:rsidR="00C84A75" w:rsidRPr="00124E3A">
        <w:rPr>
          <w:rFonts w:ascii="Times New Roman" w:hAnsi="Times New Roman" w:cs="Times New Roman"/>
          <w:noProof/>
          <w:sz w:val="24"/>
          <w:szCs w:val="24"/>
          <w:lang w:eastAsia="de-DE"/>
        </w:rPr>
        <w:t>si</w:t>
      </w:r>
      <w:r w:rsidR="0001444B" w:rsidRPr="00124E3A">
        <w:rPr>
          <w:rFonts w:ascii="Times New Roman" w:hAnsi="Times New Roman" w:cs="Times New Roman"/>
          <w:noProof/>
          <w:sz w:val="24"/>
          <w:szCs w:val="24"/>
          <w:lang w:eastAsia="de-DE"/>
        </w:rPr>
        <w:t xml:space="preserve"> veya</w:t>
      </w:r>
      <w:r w:rsidR="009E060B" w:rsidRPr="00124E3A">
        <w:rPr>
          <w:rFonts w:ascii="Times New Roman" w:hAnsi="Times New Roman" w:cs="Times New Roman"/>
          <w:noProof/>
          <w:sz w:val="24"/>
          <w:szCs w:val="24"/>
          <w:lang w:eastAsia="de-DE"/>
        </w:rPr>
        <w:t xml:space="preserve"> ticareti terk</w:t>
      </w:r>
      <w:r w:rsidR="0001444B" w:rsidRPr="00124E3A">
        <w:rPr>
          <w:rFonts w:ascii="Times New Roman" w:hAnsi="Times New Roman" w:cs="Times New Roman"/>
          <w:noProof/>
          <w:sz w:val="24"/>
          <w:szCs w:val="24"/>
          <w:lang w:eastAsia="de-DE"/>
        </w:rPr>
        <w:t xml:space="preserve"> etme</w:t>
      </w:r>
      <w:r w:rsidR="00C84A75" w:rsidRPr="00124E3A">
        <w:rPr>
          <w:rFonts w:ascii="Times New Roman" w:hAnsi="Times New Roman" w:cs="Times New Roman"/>
          <w:noProof/>
          <w:sz w:val="24"/>
          <w:szCs w:val="24"/>
          <w:lang w:eastAsia="de-DE"/>
        </w:rPr>
        <w:t>si</w:t>
      </w:r>
      <w:r w:rsidR="0001444B" w:rsidRPr="00124E3A">
        <w:rPr>
          <w:rFonts w:ascii="Times New Roman" w:hAnsi="Times New Roman" w:cs="Times New Roman"/>
          <w:noProof/>
          <w:sz w:val="24"/>
          <w:szCs w:val="24"/>
          <w:lang w:eastAsia="de-DE"/>
        </w:rPr>
        <w:t xml:space="preserve"> </w:t>
      </w:r>
      <w:r w:rsidR="000C0C8F" w:rsidRPr="00124E3A">
        <w:rPr>
          <w:rFonts w:ascii="Times New Roman" w:hAnsi="Times New Roman" w:cs="Times New Roman"/>
          <w:noProof/>
          <w:sz w:val="24"/>
          <w:szCs w:val="24"/>
          <w:lang w:eastAsia="de-DE"/>
        </w:rPr>
        <w:t xml:space="preserve">gibi </w:t>
      </w:r>
      <w:r w:rsidR="0001444B" w:rsidRPr="00124E3A">
        <w:rPr>
          <w:rFonts w:ascii="Times New Roman" w:hAnsi="Times New Roman" w:cs="Times New Roman"/>
          <w:noProof/>
          <w:sz w:val="24"/>
          <w:szCs w:val="24"/>
          <w:lang w:eastAsia="de-DE"/>
        </w:rPr>
        <w:t>hal</w:t>
      </w:r>
      <w:r w:rsidR="000C0C8F" w:rsidRPr="00124E3A">
        <w:rPr>
          <w:rFonts w:ascii="Times New Roman" w:hAnsi="Times New Roman" w:cs="Times New Roman"/>
          <w:noProof/>
          <w:sz w:val="24"/>
          <w:szCs w:val="24"/>
          <w:lang w:eastAsia="de-DE"/>
        </w:rPr>
        <w:t>lerde</w:t>
      </w:r>
      <w:r w:rsidR="009E060B" w:rsidRPr="00124E3A">
        <w:rPr>
          <w:rFonts w:ascii="Times New Roman" w:hAnsi="Times New Roman" w:cs="Times New Roman"/>
          <w:noProof/>
          <w:sz w:val="24"/>
          <w:szCs w:val="24"/>
          <w:lang w:eastAsia="de-DE"/>
        </w:rPr>
        <w:t xml:space="preserve"> </w:t>
      </w:r>
      <w:r w:rsidR="00B0330F" w:rsidRPr="00124E3A">
        <w:rPr>
          <w:rFonts w:ascii="Times New Roman" w:hAnsi="Times New Roman" w:cs="Times New Roman"/>
          <w:noProof/>
          <w:sz w:val="24"/>
          <w:szCs w:val="24"/>
          <w:lang w:eastAsia="de-DE"/>
        </w:rPr>
        <w:t>bu durum,</w:t>
      </w:r>
      <w:r w:rsidR="00D941F5" w:rsidRPr="00124E3A">
        <w:rPr>
          <w:rFonts w:ascii="Times New Roman" w:hAnsi="Times New Roman" w:cs="Times New Roman"/>
          <w:noProof/>
          <w:sz w:val="24"/>
          <w:szCs w:val="24"/>
          <w:lang w:eastAsia="de-DE"/>
        </w:rPr>
        <w:t xml:space="preserve"> </w:t>
      </w:r>
      <w:r w:rsidR="00EA0C4B" w:rsidRPr="00124E3A">
        <w:rPr>
          <w:rFonts w:ascii="Times New Roman" w:hAnsi="Times New Roman" w:cs="Times New Roman"/>
          <w:noProof/>
          <w:sz w:val="24"/>
          <w:szCs w:val="24"/>
          <w:lang w:eastAsia="de-DE"/>
        </w:rPr>
        <w:t xml:space="preserve">ticaret sicili </w:t>
      </w:r>
      <w:r w:rsidR="00B0330F" w:rsidRPr="00124E3A">
        <w:rPr>
          <w:rFonts w:ascii="Times New Roman" w:hAnsi="Times New Roman" w:cs="Times New Roman"/>
          <w:noProof/>
          <w:sz w:val="24"/>
          <w:szCs w:val="24"/>
          <w:lang w:eastAsia="de-DE"/>
        </w:rPr>
        <w:t>veya esnaf ve sanatkarlar sicilinde tescil</w:t>
      </w:r>
      <w:r w:rsidR="00C30F1D" w:rsidRPr="00124E3A">
        <w:rPr>
          <w:rFonts w:ascii="Times New Roman" w:hAnsi="Times New Roman" w:cs="Times New Roman"/>
          <w:noProof/>
          <w:sz w:val="24"/>
          <w:szCs w:val="24"/>
          <w:lang w:eastAsia="de-DE"/>
        </w:rPr>
        <w:t>in</w:t>
      </w:r>
      <w:r w:rsidR="00B0330F" w:rsidRPr="00124E3A">
        <w:rPr>
          <w:rFonts w:ascii="Times New Roman" w:hAnsi="Times New Roman" w:cs="Times New Roman"/>
          <w:noProof/>
          <w:sz w:val="24"/>
          <w:szCs w:val="24"/>
          <w:lang w:eastAsia="de-DE"/>
        </w:rPr>
        <w:t xml:space="preserve"> </w:t>
      </w:r>
      <w:r w:rsidR="00C30F1D" w:rsidRPr="00124E3A">
        <w:rPr>
          <w:rFonts w:ascii="Times New Roman" w:hAnsi="Times New Roman" w:cs="Times New Roman"/>
          <w:noProof/>
          <w:sz w:val="24"/>
          <w:szCs w:val="24"/>
          <w:lang w:eastAsia="de-DE"/>
        </w:rPr>
        <w:t>yapıldığı</w:t>
      </w:r>
      <w:r w:rsidR="00B0330F" w:rsidRPr="00124E3A">
        <w:rPr>
          <w:rFonts w:ascii="Times New Roman" w:hAnsi="Times New Roman" w:cs="Times New Roman"/>
          <w:noProof/>
          <w:sz w:val="24"/>
          <w:szCs w:val="24"/>
          <w:lang w:eastAsia="de-DE"/>
        </w:rPr>
        <w:t xml:space="preserve"> </w:t>
      </w:r>
      <w:r w:rsidR="00D941F5" w:rsidRPr="00124E3A">
        <w:rPr>
          <w:rFonts w:ascii="Times New Roman" w:hAnsi="Times New Roman" w:cs="Times New Roman"/>
          <w:noProof/>
          <w:sz w:val="24"/>
          <w:szCs w:val="24"/>
          <w:lang w:eastAsia="de-DE"/>
        </w:rPr>
        <w:t xml:space="preserve">tarihten itibaren </w:t>
      </w:r>
      <w:r w:rsidR="0001444B" w:rsidRPr="00124E3A">
        <w:rPr>
          <w:rFonts w:ascii="Times New Roman" w:hAnsi="Times New Roman" w:cs="Times New Roman"/>
          <w:noProof/>
          <w:sz w:val="24"/>
          <w:szCs w:val="24"/>
          <w:lang w:eastAsia="de-DE"/>
        </w:rPr>
        <w:t xml:space="preserve">on beş gün </w:t>
      </w:r>
      <w:r w:rsidR="00D941F5" w:rsidRPr="00124E3A">
        <w:rPr>
          <w:rFonts w:ascii="Times New Roman" w:hAnsi="Times New Roman" w:cs="Times New Roman"/>
          <w:noProof/>
          <w:sz w:val="24"/>
          <w:szCs w:val="24"/>
          <w:lang w:eastAsia="de-DE"/>
        </w:rPr>
        <w:t xml:space="preserve">içinde </w:t>
      </w:r>
      <w:r w:rsidR="00B0330F" w:rsidRPr="00124E3A">
        <w:rPr>
          <w:rFonts w:ascii="Times New Roman" w:hAnsi="Times New Roman" w:cs="Times New Roman"/>
          <w:noProof/>
          <w:sz w:val="24"/>
          <w:szCs w:val="24"/>
          <w:lang w:eastAsia="de-DE"/>
        </w:rPr>
        <w:t>ilgili s</w:t>
      </w:r>
      <w:r w:rsidR="00D941F5" w:rsidRPr="00124E3A">
        <w:rPr>
          <w:rFonts w:ascii="Times New Roman" w:hAnsi="Times New Roman" w:cs="Times New Roman"/>
          <w:noProof/>
          <w:sz w:val="24"/>
          <w:szCs w:val="24"/>
          <w:lang w:eastAsia="de-DE"/>
        </w:rPr>
        <w:t xml:space="preserve">icil </w:t>
      </w:r>
      <w:r w:rsidR="00B0330F" w:rsidRPr="00124E3A">
        <w:rPr>
          <w:rFonts w:ascii="Times New Roman" w:hAnsi="Times New Roman" w:cs="Times New Roman"/>
          <w:noProof/>
          <w:sz w:val="24"/>
          <w:szCs w:val="24"/>
          <w:lang w:eastAsia="de-DE"/>
        </w:rPr>
        <w:t>müdürlüğü</w:t>
      </w:r>
      <w:r w:rsidR="00D941F5" w:rsidRPr="00124E3A">
        <w:rPr>
          <w:rFonts w:ascii="Times New Roman" w:hAnsi="Times New Roman" w:cs="Times New Roman"/>
          <w:noProof/>
          <w:sz w:val="24"/>
          <w:szCs w:val="24"/>
          <w:lang w:eastAsia="de-DE"/>
        </w:rPr>
        <w:t xml:space="preserve"> </w:t>
      </w:r>
      <w:r w:rsidR="002C2955" w:rsidRPr="00124E3A">
        <w:rPr>
          <w:rFonts w:ascii="Times New Roman" w:hAnsi="Times New Roman" w:cs="Times New Roman"/>
          <w:noProof/>
          <w:sz w:val="24"/>
          <w:szCs w:val="24"/>
          <w:lang w:eastAsia="de-DE"/>
        </w:rPr>
        <w:t xml:space="preserve">ve işletme </w:t>
      </w:r>
      <w:r w:rsidR="00B0330F" w:rsidRPr="00124E3A">
        <w:rPr>
          <w:rFonts w:ascii="Times New Roman" w:hAnsi="Times New Roman" w:cs="Times New Roman"/>
          <w:noProof/>
          <w:sz w:val="24"/>
          <w:szCs w:val="24"/>
          <w:lang w:eastAsia="de-DE"/>
        </w:rPr>
        <w:t xml:space="preserve">tarafından </w:t>
      </w:r>
      <w:r w:rsidR="00D941F5" w:rsidRPr="00124E3A">
        <w:rPr>
          <w:rFonts w:ascii="Times New Roman" w:hAnsi="Times New Roman" w:cs="Times New Roman"/>
          <w:noProof/>
          <w:sz w:val="24"/>
          <w:szCs w:val="24"/>
          <w:lang w:eastAsia="de-DE"/>
        </w:rPr>
        <w:t xml:space="preserve">il müdürlüğüne yazılı olarak bildirilir. Bildirim üzerine </w:t>
      </w:r>
      <w:r w:rsidR="008F2CB8" w:rsidRPr="00124E3A">
        <w:rPr>
          <w:rFonts w:ascii="Times New Roman" w:hAnsi="Times New Roman" w:cs="Times New Roman"/>
          <w:noProof/>
          <w:sz w:val="24"/>
          <w:szCs w:val="24"/>
          <w:lang w:eastAsia="de-DE"/>
        </w:rPr>
        <w:t xml:space="preserve">yetki belgesi </w:t>
      </w:r>
      <w:r w:rsidR="00D941F5" w:rsidRPr="00124E3A">
        <w:rPr>
          <w:rFonts w:ascii="Times New Roman" w:hAnsi="Times New Roman" w:cs="Times New Roman"/>
          <w:noProof/>
          <w:sz w:val="24"/>
          <w:szCs w:val="24"/>
          <w:lang w:eastAsia="de-DE"/>
        </w:rPr>
        <w:t>iptal edilir.</w:t>
      </w:r>
      <w:r w:rsidR="002C2955" w:rsidRPr="00124E3A">
        <w:rPr>
          <w:rFonts w:ascii="Times New Roman" w:hAnsi="Times New Roman" w:cs="Times New Roman"/>
          <w:noProof/>
          <w:sz w:val="24"/>
          <w:szCs w:val="24"/>
          <w:lang w:eastAsia="de-DE"/>
        </w:rPr>
        <w:t xml:space="preserve"> </w:t>
      </w:r>
    </w:p>
    <w:p w:rsidR="00803187" w:rsidRPr="00676236" w:rsidRDefault="00803187" w:rsidP="0001444B">
      <w:pPr>
        <w:spacing w:line="240" w:lineRule="auto"/>
        <w:ind w:firstLine="709"/>
        <w:rPr>
          <w:rFonts w:ascii="Times New Roman" w:hAnsi="Times New Roman" w:cs="Times New Roman"/>
          <w:noProof/>
          <w:color w:val="2E74B5" w:themeColor="accent1" w:themeShade="BF"/>
          <w:sz w:val="24"/>
          <w:szCs w:val="24"/>
          <w:lang w:eastAsia="de-DE"/>
        </w:rPr>
      </w:pPr>
    </w:p>
    <w:p w:rsidR="0071410A" w:rsidRPr="00124E3A" w:rsidRDefault="00737C32" w:rsidP="0071410A">
      <w:pPr>
        <w:spacing w:line="240" w:lineRule="auto"/>
        <w:ind w:firstLine="709"/>
        <w:rPr>
          <w:rFonts w:ascii="Times New Roman" w:hAnsi="Times New Roman" w:cs="Times New Roman"/>
          <w:b/>
          <w:bCs/>
          <w:sz w:val="24"/>
          <w:szCs w:val="24"/>
          <w:lang w:eastAsia="de-DE"/>
        </w:rPr>
      </w:pPr>
      <w:r w:rsidRPr="00124E3A">
        <w:rPr>
          <w:rFonts w:ascii="Times New Roman" w:hAnsi="Times New Roman" w:cs="Times New Roman"/>
          <w:b/>
          <w:bCs/>
          <w:sz w:val="24"/>
          <w:szCs w:val="24"/>
          <w:lang w:eastAsia="de-DE"/>
        </w:rPr>
        <w:t>İkinci el taşıt satışına aracılık ve t</w:t>
      </w:r>
      <w:r w:rsidR="0071410A" w:rsidRPr="00124E3A">
        <w:rPr>
          <w:rFonts w:ascii="Times New Roman" w:hAnsi="Times New Roman" w:cs="Times New Roman"/>
          <w:b/>
          <w:bCs/>
          <w:sz w:val="24"/>
          <w:szCs w:val="24"/>
          <w:lang w:eastAsia="de-DE"/>
        </w:rPr>
        <w:t>aşıt teslim belgesi</w:t>
      </w:r>
    </w:p>
    <w:p w:rsidR="0071410A" w:rsidRPr="00124E3A" w:rsidRDefault="00DE1880" w:rsidP="0071410A">
      <w:pPr>
        <w:spacing w:line="240" w:lineRule="auto"/>
        <w:ind w:firstLine="709"/>
        <w:rPr>
          <w:rFonts w:ascii="Times New Roman" w:hAnsi="Times New Roman" w:cs="Times New Roman"/>
          <w:bCs/>
          <w:sz w:val="24"/>
          <w:szCs w:val="24"/>
          <w:lang w:eastAsia="de-DE"/>
        </w:rPr>
      </w:pPr>
      <w:r w:rsidRPr="00124E3A">
        <w:rPr>
          <w:rFonts w:ascii="Times New Roman" w:hAnsi="Times New Roman" w:cs="Times New Roman"/>
          <w:b/>
          <w:bCs/>
          <w:sz w:val="24"/>
          <w:szCs w:val="24"/>
          <w:lang w:eastAsia="de-DE"/>
        </w:rPr>
        <w:t>MADDE 9</w:t>
      </w:r>
      <w:r w:rsidR="0071410A" w:rsidRPr="00124E3A">
        <w:rPr>
          <w:rFonts w:ascii="Times New Roman" w:hAnsi="Times New Roman" w:cs="Times New Roman"/>
          <w:bCs/>
          <w:sz w:val="24"/>
          <w:szCs w:val="24"/>
          <w:lang w:eastAsia="de-DE"/>
        </w:rPr>
        <w:t>- (1) Satışa sunulmak üzere</w:t>
      </w:r>
      <w:r w:rsidR="002C2955" w:rsidRPr="00124E3A">
        <w:rPr>
          <w:rFonts w:ascii="Times New Roman" w:hAnsi="Times New Roman" w:cs="Times New Roman"/>
          <w:bCs/>
          <w:sz w:val="24"/>
          <w:szCs w:val="24"/>
          <w:lang w:eastAsia="de-DE"/>
        </w:rPr>
        <w:t xml:space="preserve"> </w:t>
      </w:r>
      <w:r w:rsidR="0071410A" w:rsidRPr="00124E3A">
        <w:rPr>
          <w:rFonts w:ascii="Times New Roman" w:hAnsi="Times New Roman" w:cs="Times New Roman"/>
          <w:bCs/>
          <w:sz w:val="24"/>
          <w:szCs w:val="24"/>
          <w:lang w:eastAsia="de-DE"/>
        </w:rPr>
        <w:t xml:space="preserve">ikinci el taşıt ticaretiyle iştigal eden işletmelere teslim edilen ikinci el taşıtlar için taşıtın adına tescilli olduğu kişi ile işletme arasında taşıt teslim belgesi düzenlenir. </w:t>
      </w:r>
    </w:p>
    <w:p w:rsidR="0071410A" w:rsidRPr="00124E3A" w:rsidRDefault="0071410A" w:rsidP="0071410A">
      <w:pPr>
        <w:spacing w:line="240" w:lineRule="auto"/>
        <w:ind w:firstLine="709"/>
        <w:rPr>
          <w:rFonts w:ascii="Times New Roman" w:hAnsi="Times New Roman" w:cs="Times New Roman"/>
          <w:bCs/>
          <w:sz w:val="24"/>
          <w:szCs w:val="24"/>
          <w:lang w:eastAsia="de-DE"/>
        </w:rPr>
      </w:pPr>
      <w:r w:rsidRPr="00124E3A">
        <w:rPr>
          <w:rFonts w:ascii="Times New Roman" w:hAnsi="Times New Roman" w:cs="Times New Roman"/>
          <w:bCs/>
          <w:sz w:val="24"/>
          <w:szCs w:val="24"/>
          <w:lang w:eastAsia="de-DE"/>
        </w:rPr>
        <w:t xml:space="preserve">(2) Taşıt teslim belgesi, birer nüshası taraflarda kalacak şekilde en az iki nüsha olarak düzenlenir. Belgede asgari olarak aşağıdaki bilgilere yer verilir: </w:t>
      </w:r>
    </w:p>
    <w:p w:rsidR="0071410A" w:rsidRPr="00124E3A" w:rsidRDefault="0071410A" w:rsidP="0071410A">
      <w:pPr>
        <w:spacing w:line="240" w:lineRule="auto"/>
        <w:ind w:firstLine="709"/>
        <w:rPr>
          <w:rFonts w:ascii="Times New Roman" w:hAnsi="Times New Roman" w:cs="Times New Roman"/>
          <w:sz w:val="24"/>
          <w:szCs w:val="24"/>
        </w:rPr>
      </w:pPr>
      <w:r w:rsidRPr="00124E3A">
        <w:rPr>
          <w:rFonts w:ascii="Times New Roman" w:hAnsi="Times New Roman" w:cs="Times New Roman"/>
          <w:sz w:val="24"/>
          <w:szCs w:val="24"/>
          <w:lang w:eastAsia="de-DE"/>
        </w:rPr>
        <w:t>a) Tarafların adı ve soyadı</w:t>
      </w:r>
      <w:r w:rsidR="00803187" w:rsidRPr="00124E3A">
        <w:rPr>
          <w:rFonts w:ascii="Times New Roman" w:hAnsi="Times New Roman" w:cs="Times New Roman"/>
          <w:sz w:val="24"/>
          <w:szCs w:val="24"/>
          <w:lang w:eastAsia="de-DE"/>
        </w:rPr>
        <w:t xml:space="preserve"> veya ticaret unvanı ve işletme adı ile </w:t>
      </w:r>
      <w:r w:rsidRPr="00124E3A">
        <w:rPr>
          <w:rFonts w:ascii="Times New Roman" w:hAnsi="Times New Roman" w:cs="Times New Roman"/>
          <w:sz w:val="24"/>
          <w:szCs w:val="24"/>
          <w:lang w:eastAsia="de-DE"/>
        </w:rPr>
        <w:t>kimlik ve iletişim bilgileri</w:t>
      </w:r>
      <w:r w:rsidR="00803187" w:rsidRPr="00124E3A">
        <w:rPr>
          <w:rFonts w:ascii="Times New Roman" w:hAnsi="Times New Roman" w:cs="Times New Roman"/>
          <w:sz w:val="24"/>
          <w:szCs w:val="24"/>
          <w:lang w:eastAsia="de-DE"/>
        </w:rPr>
        <w:t>.</w:t>
      </w:r>
    </w:p>
    <w:p w:rsidR="0071410A" w:rsidRPr="00124E3A" w:rsidRDefault="0071410A" w:rsidP="0071410A">
      <w:pPr>
        <w:spacing w:line="240" w:lineRule="auto"/>
        <w:ind w:firstLine="709"/>
        <w:rPr>
          <w:rFonts w:ascii="Times New Roman" w:hAnsi="Times New Roman" w:cs="Times New Roman"/>
          <w:sz w:val="24"/>
          <w:szCs w:val="24"/>
          <w:lang w:eastAsia="de-DE"/>
        </w:rPr>
      </w:pPr>
      <w:r w:rsidRPr="00124E3A">
        <w:rPr>
          <w:rFonts w:ascii="Times New Roman" w:hAnsi="Times New Roman" w:cs="Times New Roman"/>
          <w:sz w:val="24"/>
          <w:szCs w:val="24"/>
          <w:lang w:eastAsia="de-DE"/>
        </w:rPr>
        <w:t xml:space="preserve">b) Satışa sunulmak üzere </w:t>
      </w:r>
      <w:r w:rsidR="00803187" w:rsidRPr="00124E3A">
        <w:rPr>
          <w:rFonts w:ascii="Times New Roman" w:hAnsi="Times New Roman" w:cs="Times New Roman"/>
          <w:sz w:val="24"/>
          <w:szCs w:val="24"/>
          <w:lang w:eastAsia="de-DE"/>
        </w:rPr>
        <w:t>işletmeye teslim edilen</w:t>
      </w:r>
      <w:r w:rsidRPr="00124E3A">
        <w:rPr>
          <w:rFonts w:ascii="Times New Roman" w:hAnsi="Times New Roman" w:cs="Times New Roman"/>
          <w:sz w:val="24"/>
          <w:szCs w:val="24"/>
          <w:lang w:eastAsia="de-DE"/>
        </w:rPr>
        <w:t xml:space="preserve"> ikinci el taşıtın ruhsat ve kilometre bilgileri ile boyalı ve değişen parça bilgileri; ikinci el taşıt sahibi tarafından beyan edilen </w:t>
      </w:r>
      <w:r w:rsidR="00803187" w:rsidRPr="00124E3A">
        <w:rPr>
          <w:rFonts w:ascii="Times New Roman" w:hAnsi="Times New Roman" w:cs="Times New Roman"/>
          <w:sz w:val="24"/>
          <w:szCs w:val="24"/>
          <w:lang w:eastAsia="de-DE"/>
        </w:rPr>
        <w:t xml:space="preserve">taşıta ilişkin </w:t>
      </w:r>
      <w:r w:rsidRPr="00124E3A">
        <w:rPr>
          <w:rFonts w:ascii="Times New Roman" w:hAnsi="Times New Roman" w:cs="Times New Roman"/>
          <w:sz w:val="24"/>
          <w:szCs w:val="24"/>
          <w:lang w:eastAsia="de-DE"/>
        </w:rPr>
        <w:t>arıza ve kusur bilgileri ile güvenlik, iç donanım, dış donanım ve multimedya özellikleri gibi diğer bilgiler.</w:t>
      </w:r>
    </w:p>
    <w:p w:rsidR="0071410A" w:rsidRPr="00124E3A" w:rsidRDefault="0071410A" w:rsidP="0071410A">
      <w:pPr>
        <w:spacing w:line="240" w:lineRule="auto"/>
        <w:ind w:firstLine="709"/>
        <w:rPr>
          <w:rFonts w:ascii="Times New Roman" w:hAnsi="Times New Roman" w:cs="Times New Roman"/>
          <w:sz w:val="24"/>
          <w:szCs w:val="24"/>
        </w:rPr>
      </w:pPr>
      <w:r w:rsidRPr="00124E3A">
        <w:rPr>
          <w:rFonts w:ascii="Times New Roman" w:hAnsi="Times New Roman" w:cs="Times New Roman"/>
          <w:sz w:val="24"/>
          <w:szCs w:val="24"/>
          <w:lang w:eastAsia="de-DE"/>
        </w:rPr>
        <w:t xml:space="preserve">c) İkinci el taşıt ticaretiyle iştigal eden işletmeye hizmeti karşılığında ödenecek ücretin tutarı. </w:t>
      </w:r>
    </w:p>
    <w:p w:rsidR="0071410A" w:rsidRPr="00124E3A" w:rsidRDefault="0071410A" w:rsidP="0071410A">
      <w:pPr>
        <w:spacing w:line="240" w:lineRule="auto"/>
        <w:ind w:firstLine="709"/>
        <w:rPr>
          <w:rFonts w:ascii="Times New Roman" w:hAnsi="Times New Roman" w:cs="Times New Roman"/>
          <w:sz w:val="24"/>
          <w:szCs w:val="24"/>
        </w:rPr>
      </w:pPr>
      <w:r w:rsidRPr="00124E3A">
        <w:rPr>
          <w:rFonts w:ascii="Times New Roman" w:hAnsi="Times New Roman" w:cs="Times New Roman"/>
          <w:sz w:val="24"/>
          <w:szCs w:val="24"/>
          <w:lang w:eastAsia="de-DE"/>
        </w:rPr>
        <w:t xml:space="preserve">ç) İkinci el taşıtın satışa sunulmak üzere işletmede </w:t>
      </w:r>
      <w:r w:rsidR="00803187" w:rsidRPr="00124E3A">
        <w:rPr>
          <w:rFonts w:ascii="Times New Roman" w:hAnsi="Times New Roman" w:cs="Times New Roman"/>
          <w:sz w:val="24"/>
          <w:szCs w:val="24"/>
          <w:lang w:eastAsia="de-DE"/>
        </w:rPr>
        <w:t>kalacağı</w:t>
      </w:r>
      <w:r w:rsidRPr="00124E3A">
        <w:rPr>
          <w:rFonts w:ascii="Times New Roman" w:hAnsi="Times New Roman" w:cs="Times New Roman"/>
          <w:sz w:val="24"/>
          <w:szCs w:val="24"/>
          <w:lang w:eastAsia="de-DE"/>
        </w:rPr>
        <w:t xml:space="preserve"> süre.</w:t>
      </w:r>
    </w:p>
    <w:p w:rsidR="0071410A" w:rsidRPr="00124E3A" w:rsidRDefault="0071410A" w:rsidP="0071410A">
      <w:pPr>
        <w:spacing w:line="240" w:lineRule="auto"/>
        <w:ind w:firstLine="709"/>
        <w:rPr>
          <w:rFonts w:ascii="Times New Roman" w:hAnsi="Times New Roman" w:cs="Times New Roman"/>
          <w:sz w:val="24"/>
          <w:szCs w:val="24"/>
          <w:lang w:eastAsia="de-DE"/>
        </w:rPr>
      </w:pPr>
      <w:r w:rsidRPr="00124E3A">
        <w:rPr>
          <w:rFonts w:ascii="Times New Roman" w:hAnsi="Times New Roman" w:cs="Times New Roman"/>
          <w:sz w:val="24"/>
          <w:szCs w:val="24"/>
          <w:lang w:eastAsia="de-DE"/>
        </w:rPr>
        <w:t>d) Tarafların tebligat adresleri ve imzaları.</w:t>
      </w:r>
    </w:p>
    <w:p w:rsidR="0071410A" w:rsidRPr="00124E3A" w:rsidRDefault="0071410A" w:rsidP="0071410A">
      <w:pPr>
        <w:spacing w:line="240" w:lineRule="auto"/>
        <w:ind w:firstLine="709"/>
        <w:rPr>
          <w:rFonts w:ascii="Times New Roman" w:hAnsi="Times New Roman" w:cs="Times New Roman"/>
          <w:sz w:val="24"/>
          <w:szCs w:val="24"/>
          <w:lang w:eastAsia="de-DE"/>
        </w:rPr>
      </w:pPr>
      <w:r w:rsidRPr="00124E3A">
        <w:rPr>
          <w:rFonts w:ascii="Times New Roman" w:hAnsi="Times New Roman" w:cs="Times New Roman"/>
          <w:sz w:val="24"/>
          <w:szCs w:val="24"/>
          <w:lang w:eastAsia="de-DE"/>
        </w:rPr>
        <w:t xml:space="preserve">(3) Satışa sunulmak üzere </w:t>
      </w:r>
      <w:r w:rsidR="00E16B68" w:rsidRPr="00124E3A">
        <w:rPr>
          <w:rFonts w:ascii="Times New Roman" w:hAnsi="Times New Roman" w:cs="Times New Roman"/>
          <w:sz w:val="24"/>
          <w:szCs w:val="24"/>
          <w:lang w:eastAsia="de-DE"/>
        </w:rPr>
        <w:t xml:space="preserve">işletmeye teslim edilen </w:t>
      </w:r>
      <w:r w:rsidRPr="00124E3A">
        <w:rPr>
          <w:rFonts w:ascii="Times New Roman" w:hAnsi="Times New Roman" w:cs="Times New Roman"/>
          <w:sz w:val="24"/>
          <w:szCs w:val="24"/>
          <w:lang w:eastAsia="de-DE"/>
        </w:rPr>
        <w:t xml:space="preserve">ikinci el taşıtta, </w:t>
      </w:r>
      <w:r w:rsidR="00E16B68" w:rsidRPr="00124E3A">
        <w:rPr>
          <w:rFonts w:ascii="Times New Roman" w:hAnsi="Times New Roman" w:cs="Times New Roman"/>
          <w:sz w:val="24"/>
          <w:szCs w:val="24"/>
          <w:lang w:eastAsia="de-DE"/>
        </w:rPr>
        <w:t xml:space="preserve">taşıt teslim </w:t>
      </w:r>
      <w:r w:rsidRPr="00124E3A">
        <w:rPr>
          <w:rFonts w:ascii="Times New Roman" w:hAnsi="Times New Roman" w:cs="Times New Roman"/>
          <w:bCs/>
          <w:sz w:val="24"/>
          <w:szCs w:val="24"/>
          <w:lang w:eastAsia="de-DE"/>
        </w:rPr>
        <w:t>belge</w:t>
      </w:r>
      <w:r w:rsidR="00E16B68" w:rsidRPr="00124E3A">
        <w:rPr>
          <w:rFonts w:ascii="Times New Roman" w:hAnsi="Times New Roman" w:cs="Times New Roman"/>
          <w:bCs/>
          <w:sz w:val="24"/>
          <w:szCs w:val="24"/>
          <w:lang w:eastAsia="de-DE"/>
        </w:rPr>
        <w:t>sinde</w:t>
      </w:r>
      <w:r w:rsidRPr="00124E3A">
        <w:rPr>
          <w:rFonts w:ascii="Times New Roman" w:hAnsi="Times New Roman" w:cs="Times New Roman"/>
          <w:sz w:val="24"/>
          <w:szCs w:val="24"/>
          <w:lang w:eastAsia="de-DE"/>
        </w:rPr>
        <w:t xml:space="preserve"> belirtilen süre içinde oluşabilecek herhangi bir arıza ve maddi hasardan ikinci el taşıt ticaretiyle iştigal eden işletme sorumludur. </w:t>
      </w:r>
    </w:p>
    <w:p w:rsidR="0071410A" w:rsidRPr="00124E3A" w:rsidRDefault="0071410A" w:rsidP="0071410A">
      <w:pPr>
        <w:spacing w:line="240" w:lineRule="auto"/>
        <w:ind w:firstLine="709"/>
        <w:rPr>
          <w:rFonts w:ascii="Times New Roman" w:hAnsi="Times New Roman" w:cs="Times New Roman"/>
          <w:sz w:val="24"/>
          <w:szCs w:val="24"/>
          <w:lang w:eastAsia="de-DE"/>
        </w:rPr>
      </w:pPr>
      <w:r w:rsidRPr="00124E3A">
        <w:rPr>
          <w:rFonts w:ascii="Times New Roman" w:hAnsi="Times New Roman" w:cs="Times New Roman"/>
          <w:sz w:val="24"/>
          <w:szCs w:val="24"/>
          <w:lang w:eastAsia="de-DE"/>
        </w:rPr>
        <w:t xml:space="preserve">(4) Taşıt teslim belgesinin şekli </w:t>
      </w:r>
      <w:r w:rsidR="00E16B68" w:rsidRPr="00124E3A">
        <w:rPr>
          <w:rFonts w:ascii="Times New Roman" w:hAnsi="Times New Roman" w:cs="Times New Roman"/>
          <w:sz w:val="24"/>
          <w:szCs w:val="24"/>
          <w:lang w:eastAsia="de-DE"/>
        </w:rPr>
        <w:t>v</w:t>
      </w:r>
      <w:r w:rsidRPr="00124E3A">
        <w:rPr>
          <w:rFonts w:ascii="Times New Roman" w:hAnsi="Times New Roman" w:cs="Times New Roman"/>
          <w:sz w:val="24"/>
          <w:szCs w:val="24"/>
          <w:lang w:eastAsia="de-DE"/>
        </w:rPr>
        <w:t xml:space="preserve">e ikinci el taşıt ticaretiyle iştigal eden işletmeye hizmeti </w:t>
      </w:r>
      <w:r w:rsidR="00E16B68" w:rsidRPr="00124E3A">
        <w:rPr>
          <w:rFonts w:ascii="Times New Roman" w:hAnsi="Times New Roman" w:cs="Times New Roman"/>
          <w:sz w:val="24"/>
          <w:szCs w:val="24"/>
          <w:lang w:eastAsia="de-DE"/>
        </w:rPr>
        <w:t>k</w:t>
      </w:r>
      <w:r w:rsidR="00DF57F4" w:rsidRPr="00124E3A">
        <w:rPr>
          <w:rFonts w:ascii="Times New Roman" w:hAnsi="Times New Roman" w:cs="Times New Roman"/>
          <w:sz w:val="24"/>
          <w:szCs w:val="24"/>
          <w:lang w:eastAsia="de-DE"/>
        </w:rPr>
        <w:t>arşılığında ödenecek ücretin</w:t>
      </w:r>
      <w:r w:rsidR="00E16B68" w:rsidRPr="00124E3A">
        <w:rPr>
          <w:rFonts w:ascii="Times New Roman" w:hAnsi="Times New Roman" w:cs="Times New Roman"/>
          <w:sz w:val="24"/>
          <w:szCs w:val="24"/>
          <w:lang w:eastAsia="de-DE"/>
        </w:rPr>
        <w:t xml:space="preserve"> üst sınırı </w:t>
      </w:r>
      <w:r w:rsidRPr="00124E3A">
        <w:rPr>
          <w:rFonts w:ascii="Times New Roman" w:hAnsi="Times New Roman" w:cs="Times New Roman"/>
          <w:sz w:val="24"/>
          <w:szCs w:val="24"/>
          <w:lang w:eastAsia="de-DE"/>
        </w:rPr>
        <w:t>Bakanlıkça belirlenebilir.</w:t>
      </w:r>
    </w:p>
    <w:p w:rsidR="005975E2" w:rsidRDefault="005975E2" w:rsidP="005975E2">
      <w:pPr>
        <w:spacing w:line="240" w:lineRule="auto"/>
        <w:ind w:firstLine="709"/>
        <w:rPr>
          <w:rFonts w:ascii="Times New Roman" w:hAnsi="Times New Roman" w:cs="Times New Roman"/>
          <w:b/>
          <w:noProof/>
          <w:sz w:val="24"/>
          <w:szCs w:val="24"/>
          <w:lang w:eastAsia="de-DE"/>
        </w:rPr>
      </w:pPr>
    </w:p>
    <w:p w:rsidR="005975E2" w:rsidRPr="00E30600" w:rsidRDefault="005975E2" w:rsidP="005975E2">
      <w:pPr>
        <w:spacing w:line="240" w:lineRule="auto"/>
        <w:ind w:firstLine="709"/>
        <w:rPr>
          <w:rFonts w:ascii="Times New Roman" w:hAnsi="Times New Roman" w:cs="Times New Roman"/>
          <w:b/>
          <w:noProof/>
          <w:sz w:val="24"/>
          <w:szCs w:val="24"/>
          <w:lang w:eastAsia="de-DE"/>
        </w:rPr>
      </w:pPr>
      <w:r w:rsidRPr="00E30600">
        <w:rPr>
          <w:rFonts w:ascii="Times New Roman" w:hAnsi="Times New Roman" w:cs="Times New Roman"/>
          <w:b/>
          <w:noProof/>
          <w:sz w:val="24"/>
          <w:szCs w:val="24"/>
          <w:lang w:eastAsia="de-DE"/>
        </w:rPr>
        <w:t>İkinci el taşıtın tanıtımı</w:t>
      </w:r>
    </w:p>
    <w:p w:rsidR="005975E2" w:rsidRPr="00146A1F" w:rsidRDefault="005975E2" w:rsidP="005975E2">
      <w:pPr>
        <w:spacing w:line="240" w:lineRule="auto"/>
        <w:ind w:firstLine="709"/>
        <w:rPr>
          <w:rFonts w:ascii="Times New Roman" w:hAnsi="Times New Roman" w:cs="Times New Roman"/>
          <w:noProof/>
          <w:sz w:val="24"/>
          <w:szCs w:val="24"/>
          <w:lang w:eastAsia="de-DE"/>
        </w:rPr>
      </w:pPr>
      <w:r>
        <w:rPr>
          <w:rFonts w:ascii="Times New Roman" w:hAnsi="Times New Roman" w:cs="Times New Roman"/>
          <w:b/>
          <w:noProof/>
          <w:sz w:val="24"/>
          <w:szCs w:val="24"/>
          <w:lang w:eastAsia="de-DE"/>
        </w:rPr>
        <w:t>MADDE 1</w:t>
      </w:r>
      <w:r w:rsidR="00DE1880">
        <w:rPr>
          <w:rFonts w:ascii="Times New Roman" w:hAnsi="Times New Roman" w:cs="Times New Roman"/>
          <w:b/>
          <w:noProof/>
          <w:sz w:val="24"/>
          <w:szCs w:val="24"/>
          <w:lang w:eastAsia="de-DE"/>
        </w:rPr>
        <w:t>0</w:t>
      </w:r>
      <w:r w:rsidRPr="00EF1773">
        <w:rPr>
          <w:rFonts w:ascii="Times New Roman" w:hAnsi="Times New Roman" w:cs="Times New Roman"/>
          <w:noProof/>
          <w:sz w:val="24"/>
          <w:szCs w:val="24"/>
          <w:lang w:eastAsia="de-DE"/>
        </w:rPr>
        <w:t>-</w:t>
      </w:r>
      <w:r w:rsidRPr="00E30600">
        <w:rPr>
          <w:rFonts w:ascii="Times New Roman" w:hAnsi="Times New Roman" w:cs="Times New Roman"/>
          <w:b/>
          <w:noProof/>
          <w:color w:val="0070C0"/>
          <w:sz w:val="24"/>
          <w:szCs w:val="24"/>
          <w:lang w:eastAsia="de-DE"/>
        </w:rPr>
        <w:t xml:space="preserve"> </w:t>
      </w:r>
      <w:r w:rsidRPr="00E30600">
        <w:rPr>
          <w:rFonts w:ascii="Times New Roman" w:hAnsi="Times New Roman" w:cs="Times New Roman"/>
          <w:noProof/>
          <w:sz w:val="24"/>
          <w:szCs w:val="24"/>
          <w:lang w:eastAsia="de-DE"/>
        </w:rPr>
        <w:t>(1) Satışa sunula</w:t>
      </w:r>
      <w:r>
        <w:rPr>
          <w:rFonts w:ascii="Times New Roman" w:hAnsi="Times New Roman" w:cs="Times New Roman"/>
          <w:noProof/>
          <w:sz w:val="24"/>
          <w:szCs w:val="24"/>
          <w:lang w:eastAsia="de-DE"/>
        </w:rPr>
        <w:t>n ikinci el taşıtın üzerinde</w:t>
      </w:r>
      <w:r w:rsidRPr="00E30600">
        <w:rPr>
          <w:rFonts w:ascii="Times New Roman" w:hAnsi="Times New Roman" w:cs="Times New Roman"/>
          <w:noProof/>
          <w:sz w:val="24"/>
          <w:szCs w:val="24"/>
          <w:lang w:eastAsia="de-DE"/>
        </w:rPr>
        <w:t xml:space="preserve"> kolaylıkla gö</w:t>
      </w:r>
      <w:r>
        <w:rPr>
          <w:rFonts w:ascii="Times New Roman" w:hAnsi="Times New Roman" w:cs="Times New Roman"/>
          <w:noProof/>
          <w:sz w:val="24"/>
          <w:szCs w:val="24"/>
          <w:lang w:eastAsia="de-DE"/>
        </w:rPr>
        <w:t>rülebilir ve okunabilir şekilde</w:t>
      </w:r>
      <w:r w:rsidRPr="00E30600">
        <w:rPr>
          <w:rFonts w:ascii="Times New Roman" w:hAnsi="Times New Roman" w:cs="Times New Roman"/>
          <w:noProof/>
          <w:sz w:val="24"/>
          <w:szCs w:val="24"/>
          <w:lang w:eastAsia="de-DE"/>
        </w:rPr>
        <w:t xml:space="preserve"> taşıta ilişkin tanıtıcı bilgilerin yer aldığı bir tanıtım kartı bulundurulur. Tanıtım kartında yer alan </w:t>
      </w:r>
      <w:r w:rsidR="00DF57F4">
        <w:rPr>
          <w:rFonts w:ascii="Times New Roman" w:hAnsi="Times New Roman" w:cs="Times New Roman"/>
          <w:noProof/>
          <w:sz w:val="24"/>
          <w:szCs w:val="24"/>
          <w:lang w:eastAsia="de-DE"/>
        </w:rPr>
        <w:t>bilgiler</w:t>
      </w:r>
      <w:r w:rsidRPr="00205B4D">
        <w:rPr>
          <w:rFonts w:ascii="Times New Roman" w:hAnsi="Times New Roman" w:cs="Times New Roman"/>
          <w:noProof/>
          <w:sz w:val="24"/>
          <w:szCs w:val="24"/>
          <w:lang w:eastAsia="de-DE"/>
        </w:rPr>
        <w:t xml:space="preserve"> </w:t>
      </w:r>
      <w:r w:rsidRPr="0003219A">
        <w:rPr>
          <w:rFonts w:ascii="Times New Roman" w:hAnsi="Times New Roman" w:cs="Times New Roman"/>
          <w:noProof/>
          <w:sz w:val="24"/>
          <w:szCs w:val="24"/>
          <w:lang w:eastAsia="de-DE"/>
        </w:rPr>
        <w:t xml:space="preserve">taşıt teslim </w:t>
      </w:r>
      <w:r w:rsidRPr="00146A1F">
        <w:rPr>
          <w:rFonts w:ascii="Times New Roman" w:hAnsi="Times New Roman" w:cs="Times New Roman"/>
          <w:noProof/>
          <w:sz w:val="24"/>
          <w:szCs w:val="24"/>
          <w:lang w:eastAsia="de-DE"/>
        </w:rPr>
        <w:t>belgesindeki bilgilerle uyumlu olma</w:t>
      </w:r>
      <w:r w:rsidR="00DF57F4" w:rsidRPr="00146A1F">
        <w:rPr>
          <w:rFonts w:ascii="Times New Roman" w:hAnsi="Times New Roman" w:cs="Times New Roman"/>
          <w:noProof/>
          <w:sz w:val="24"/>
          <w:szCs w:val="24"/>
          <w:lang w:eastAsia="de-DE"/>
        </w:rPr>
        <w:t>lıdır</w:t>
      </w:r>
      <w:r w:rsidRPr="00146A1F">
        <w:rPr>
          <w:rFonts w:ascii="Times New Roman" w:hAnsi="Times New Roman" w:cs="Times New Roman"/>
          <w:noProof/>
          <w:sz w:val="24"/>
          <w:szCs w:val="24"/>
          <w:lang w:eastAsia="de-DE"/>
        </w:rPr>
        <w:t>.</w:t>
      </w:r>
    </w:p>
    <w:p w:rsidR="005975E2" w:rsidRPr="00E30600" w:rsidRDefault="005975E2" w:rsidP="005975E2">
      <w:pPr>
        <w:spacing w:line="240" w:lineRule="auto"/>
        <w:ind w:firstLine="709"/>
        <w:rPr>
          <w:rFonts w:ascii="Times New Roman" w:hAnsi="Times New Roman" w:cs="Times New Roman"/>
          <w:noProof/>
          <w:sz w:val="24"/>
          <w:szCs w:val="24"/>
          <w:lang w:eastAsia="de-DE"/>
        </w:rPr>
      </w:pPr>
      <w:r w:rsidRPr="00146A1F">
        <w:rPr>
          <w:rFonts w:ascii="Times New Roman" w:hAnsi="Times New Roman" w:cs="Times New Roman"/>
          <w:noProof/>
          <w:sz w:val="24"/>
          <w:szCs w:val="24"/>
          <w:lang w:eastAsia="de-DE"/>
        </w:rPr>
        <w:t xml:space="preserve">(2) Tanıtım kartında; taşıtın üretim yılı, markası ve modeli, motor </w:t>
      </w:r>
      <w:r w:rsidRPr="00E30600">
        <w:rPr>
          <w:rFonts w:ascii="Times New Roman" w:hAnsi="Times New Roman" w:cs="Times New Roman"/>
          <w:noProof/>
          <w:sz w:val="24"/>
          <w:szCs w:val="24"/>
          <w:lang w:eastAsia="de-DE"/>
        </w:rPr>
        <w:t>ve şas</w:t>
      </w:r>
      <w:r>
        <w:rPr>
          <w:rFonts w:ascii="Times New Roman" w:hAnsi="Times New Roman" w:cs="Times New Roman"/>
          <w:noProof/>
          <w:sz w:val="24"/>
          <w:szCs w:val="24"/>
          <w:lang w:eastAsia="de-DE"/>
        </w:rPr>
        <w:t>i</w:t>
      </w:r>
      <w:r w:rsidRPr="00E30600">
        <w:rPr>
          <w:rFonts w:ascii="Times New Roman" w:hAnsi="Times New Roman" w:cs="Times New Roman"/>
          <w:noProof/>
          <w:sz w:val="24"/>
          <w:szCs w:val="24"/>
          <w:lang w:eastAsia="de-DE"/>
        </w:rPr>
        <w:t xml:space="preserve"> numarası, plaka</w:t>
      </w:r>
      <w:r>
        <w:rPr>
          <w:rFonts w:ascii="Times New Roman" w:hAnsi="Times New Roman" w:cs="Times New Roman"/>
          <w:noProof/>
          <w:sz w:val="24"/>
          <w:szCs w:val="24"/>
          <w:lang w:eastAsia="de-DE"/>
        </w:rPr>
        <w:t>sı</w:t>
      </w:r>
      <w:r w:rsidRPr="00E30600">
        <w:rPr>
          <w:rFonts w:ascii="Times New Roman" w:hAnsi="Times New Roman" w:cs="Times New Roman"/>
          <w:noProof/>
          <w:sz w:val="24"/>
          <w:szCs w:val="24"/>
          <w:lang w:eastAsia="de-DE"/>
        </w:rPr>
        <w:t>, yakıt türü, kilometresi, satış fiyatı</w:t>
      </w:r>
      <w:r>
        <w:rPr>
          <w:rFonts w:ascii="Times New Roman" w:hAnsi="Times New Roman" w:cs="Times New Roman"/>
          <w:noProof/>
          <w:sz w:val="24"/>
          <w:szCs w:val="24"/>
          <w:lang w:eastAsia="de-DE"/>
        </w:rPr>
        <w:t xml:space="preserve">, </w:t>
      </w:r>
      <w:r w:rsidRPr="00205B4D">
        <w:rPr>
          <w:rFonts w:ascii="Times New Roman" w:hAnsi="Times New Roman" w:cs="Times New Roman"/>
          <w:noProof/>
          <w:sz w:val="24"/>
          <w:szCs w:val="24"/>
          <w:lang w:eastAsia="de-DE"/>
        </w:rPr>
        <w:t>boyalı ve değişen parçaları ile</w:t>
      </w:r>
      <w:r w:rsidRPr="00E30600">
        <w:rPr>
          <w:rFonts w:ascii="Times New Roman" w:hAnsi="Times New Roman" w:cs="Times New Roman"/>
          <w:noProof/>
          <w:sz w:val="24"/>
          <w:szCs w:val="24"/>
          <w:lang w:eastAsia="de-DE"/>
        </w:rPr>
        <w:t xml:space="preserve"> hasar kaydı olması halinde Trafik Sigortaları </w:t>
      </w:r>
      <w:r>
        <w:rPr>
          <w:rFonts w:ascii="Times New Roman" w:hAnsi="Times New Roman" w:cs="Times New Roman"/>
          <w:noProof/>
          <w:sz w:val="24"/>
          <w:szCs w:val="24"/>
          <w:lang w:eastAsia="de-DE"/>
        </w:rPr>
        <w:t xml:space="preserve">Bilgi </w:t>
      </w:r>
      <w:r w:rsidRPr="00E30600">
        <w:rPr>
          <w:rFonts w:ascii="Times New Roman" w:hAnsi="Times New Roman" w:cs="Times New Roman"/>
          <w:noProof/>
          <w:sz w:val="24"/>
          <w:szCs w:val="24"/>
          <w:lang w:eastAsia="de-DE"/>
        </w:rPr>
        <w:t>Merkezi kayıtlarındaki bilgilere yer verilir.</w:t>
      </w:r>
    </w:p>
    <w:p w:rsidR="005975E2" w:rsidRPr="00F51EF2" w:rsidRDefault="005975E2" w:rsidP="005975E2">
      <w:pPr>
        <w:spacing w:line="240" w:lineRule="auto"/>
        <w:ind w:firstLine="709"/>
        <w:rPr>
          <w:rFonts w:ascii="Times New Roman" w:hAnsi="Times New Roman" w:cs="Times New Roman"/>
          <w:noProof/>
          <w:sz w:val="24"/>
          <w:szCs w:val="24"/>
          <w:lang w:eastAsia="de-DE"/>
        </w:rPr>
      </w:pPr>
      <w:r w:rsidRPr="00D11697">
        <w:rPr>
          <w:rFonts w:ascii="Times New Roman" w:hAnsi="Times New Roman" w:cs="Times New Roman"/>
          <w:noProof/>
          <w:sz w:val="24"/>
          <w:szCs w:val="24"/>
          <w:lang w:eastAsia="de-DE"/>
        </w:rPr>
        <w:lastRenderedPageBreak/>
        <w:t xml:space="preserve">(3) Satışa sunulan ikinci el taşıtlar elektronik ortamda da tanıtılabilir. Bu halde, ikinci el taşıt ticaretiyle </w:t>
      </w:r>
      <w:r w:rsidRPr="00D11697">
        <w:rPr>
          <w:rFonts w:ascii="Times New Roman" w:hAnsi="Times New Roman" w:cs="Times New Roman"/>
          <w:sz w:val="24"/>
          <w:szCs w:val="24"/>
          <w:lang w:eastAsia="de-DE"/>
        </w:rPr>
        <w:t>iştigal edenler</w:t>
      </w:r>
      <w:r w:rsidRPr="00D11697">
        <w:rPr>
          <w:rFonts w:ascii="Times New Roman" w:hAnsi="Times New Roman" w:cs="Times New Roman"/>
          <w:noProof/>
          <w:sz w:val="24"/>
          <w:szCs w:val="24"/>
          <w:lang w:eastAsia="de-DE"/>
        </w:rPr>
        <w:t xml:space="preserve"> ikinci fıkrada belirtilen bilgilere elektronik ortamda da yer verir.</w:t>
      </w:r>
    </w:p>
    <w:p w:rsidR="00B02130" w:rsidRPr="00146A1F" w:rsidRDefault="00B02130" w:rsidP="009B2386">
      <w:pPr>
        <w:spacing w:line="240" w:lineRule="auto"/>
        <w:ind w:firstLine="709"/>
        <w:rPr>
          <w:rFonts w:ascii="Times New Roman" w:hAnsi="Times New Roman" w:cs="Times New Roman"/>
          <w:b/>
          <w:bCs/>
          <w:sz w:val="24"/>
          <w:szCs w:val="24"/>
          <w:lang w:eastAsia="de-DE"/>
        </w:rPr>
      </w:pPr>
      <w:r w:rsidRPr="00146A1F">
        <w:rPr>
          <w:rFonts w:ascii="Times New Roman" w:hAnsi="Times New Roman" w:cs="Times New Roman"/>
          <w:b/>
          <w:bCs/>
          <w:sz w:val="24"/>
          <w:szCs w:val="24"/>
          <w:lang w:eastAsia="de-DE"/>
        </w:rPr>
        <w:t>Ekspertiz raporu</w:t>
      </w:r>
      <w:r w:rsidR="00402A99" w:rsidRPr="00146A1F">
        <w:rPr>
          <w:rFonts w:ascii="Times New Roman" w:hAnsi="Times New Roman" w:cs="Times New Roman"/>
          <w:b/>
          <w:bCs/>
          <w:sz w:val="24"/>
          <w:szCs w:val="24"/>
          <w:lang w:eastAsia="de-DE"/>
        </w:rPr>
        <w:t xml:space="preserve"> </w:t>
      </w:r>
    </w:p>
    <w:p w:rsidR="000E05BA" w:rsidRPr="00146A1F" w:rsidRDefault="00925BCA" w:rsidP="000E05BA">
      <w:pPr>
        <w:spacing w:line="240" w:lineRule="auto"/>
        <w:ind w:firstLine="709"/>
        <w:rPr>
          <w:rFonts w:ascii="Times New Roman" w:hAnsi="Times New Roman" w:cs="Times New Roman"/>
          <w:bCs/>
          <w:sz w:val="24"/>
          <w:szCs w:val="24"/>
          <w:lang w:eastAsia="de-DE"/>
        </w:rPr>
      </w:pPr>
      <w:r w:rsidRPr="00146A1F">
        <w:rPr>
          <w:rFonts w:ascii="Times New Roman" w:hAnsi="Times New Roman" w:cs="Times New Roman"/>
          <w:b/>
          <w:bCs/>
          <w:sz w:val="24"/>
          <w:szCs w:val="24"/>
          <w:lang w:eastAsia="de-DE"/>
        </w:rPr>
        <w:t>MADDE 11</w:t>
      </w:r>
      <w:r w:rsidR="00B02130" w:rsidRPr="00146A1F">
        <w:rPr>
          <w:rFonts w:ascii="Times New Roman" w:hAnsi="Times New Roman" w:cs="Times New Roman"/>
          <w:bCs/>
          <w:sz w:val="24"/>
          <w:szCs w:val="24"/>
          <w:lang w:eastAsia="de-DE"/>
        </w:rPr>
        <w:t>- (1)</w:t>
      </w:r>
      <w:r w:rsidR="000E05BA" w:rsidRPr="00146A1F">
        <w:rPr>
          <w:rFonts w:ascii="Times New Roman" w:hAnsi="Times New Roman" w:cs="Times New Roman"/>
          <w:bCs/>
          <w:sz w:val="24"/>
          <w:szCs w:val="24"/>
          <w:lang w:eastAsia="de-DE"/>
        </w:rPr>
        <w:t xml:space="preserve"> Yetki belgesine sahip işletme tarafından ikinci el taşıt satışı öncesinde ekspertiz raporu alınır ve raporun bir nüshası satış esnasında alıcıya teslim edilir. Ekspertiz raporu masrafı yetki belgesine sahip işletme tarafından karşılanır.</w:t>
      </w:r>
    </w:p>
    <w:p w:rsidR="00265444" w:rsidRPr="00146A1F" w:rsidRDefault="000E05BA" w:rsidP="009B2386">
      <w:pPr>
        <w:spacing w:line="240" w:lineRule="auto"/>
        <w:ind w:firstLine="709"/>
        <w:rPr>
          <w:rFonts w:ascii="Times New Roman" w:hAnsi="Times New Roman" w:cs="Times New Roman"/>
          <w:bCs/>
          <w:sz w:val="24"/>
          <w:szCs w:val="24"/>
          <w:lang w:eastAsia="de-DE"/>
        </w:rPr>
      </w:pPr>
      <w:r w:rsidRPr="00146A1F">
        <w:rPr>
          <w:rFonts w:ascii="Times New Roman" w:hAnsi="Times New Roman" w:cs="Times New Roman"/>
          <w:bCs/>
          <w:sz w:val="24"/>
          <w:szCs w:val="24"/>
          <w:lang w:eastAsia="de-DE"/>
        </w:rPr>
        <w:t xml:space="preserve">(2) </w:t>
      </w:r>
      <w:r w:rsidR="00265444" w:rsidRPr="00146A1F">
        <w:rPr>
          <w:rFonts w:ascii="Times New Roman" w:hAnsi="Times New Roman" w:cs="Times New Roman"/>
          <w:bCs/>
          <w:sz w:val="24"/>
          <w:szCs w:val="24"/>
          <w:lang w:eastAsia="de-DE"/>
        </w:rPr>
        <w:t>Ekspertiz raporunda ikinci el taşıtın özellikleri ile arıza ve hasar</w:t>
      </w:r>
      <w:r w:rsidR="00C84A75" w:rsidRPr="00146A1F">
        <w:rPr>
          <w:rFonts w:ascii="Times New Roman" w:hAnsi="Times New Roman" w:cs="Times New Roman"/>
          <w:bCs/>
          <w:sz w:val="24"/>
          <w:szCs w:val="24"/>
          <w:lang w:eastAsia="de-DE"/>
        </w:rPr>
        <w:t xml:space="preserve"> durumuna </w:t>
      </w:r>
      <w:r w:rsidR="00265444" w:rsidRPr="00146A1F">
        <w:rPr>
          <w:rFonts w:ascii="Times New Roman" w:hAnsi="Times New Roman" w:cs="Times New Roman"/>
          <w:bCs/>
          <w:sz w:val="24"/>
          <w:szCs w:val="24"/>
          <w:lang w:eastAsia="de-DE"/>
        </w:rPr>
        <w:t>ilişkin bilgilere yer verilir.</w:t>
      </w:r>
    </w:p>
    <w:p w:rsidR="00B02130" w:rsidRPr="00146A1F" w:rsidRDefault="00AC0657" w:rsidP="009B2386">
      <w:pPr>
        <w:spacing w:line="240" w:lineRule="auto"/>
        <w:ind w:firstLine="709"/>
        <w:rPr>
          <w:rFonts w:ascii="Times New Roman" w:hAnsi="Times New Roman" w:cs="Times New Roman"/>
          <w:bCs/>
          <w:sz w:val="24"/>
          <w:szCs w:val="24"/>
          <w:lang w:eastAsia="de-DE"/>
        </w:rPr>
      </w:pPr>
      <w:r w:rsidRPr="00146A1F">
        <w:rPr>
          <w:rFonts w:ascii="Times New Roman" w:hAnsi="Times New Roman" w:cs="Times New Roman"/>
          <w:bCs/>
          <w:sz w:val="24"/>
          <w:szCs w:val="24"/>
          <w:lang w:eastAsia="de-DE"/>
        </w:rPr>
        <w:t>(3</w:t>
      </w:r>
      <w:r w:rsidR="00630E3B">
        <w:rPr>
          <w:rFonts w:ascii="Times New Roman" w:hAnsi="Times New Roman" w:cs="Times New Roman"/>
          <w:bCs/>
          <w:sz w:val="24"/>
          <w:szCs w:val="24"/>
          <w:lang w:eastAsia="de-DE"/>
        </w:rPr>
        <w:t xml:space="preserve">) </w:t>
      </w:r>
      <w:r w:rsidR="00D11E22" w:rsidRPr="00146A1F">
        <w:rPr>
          <w:rFonts w:ascii="Times New Roman" w:eastAsia="Calibri" w:hAnsi="Times New Roman" w:cs="Times New Roman"/>
          <w:bCs/>
          <w:sz w:val="24"/>
          <w:szCs w:val="24"/>
          <w:lang w:eastAsia="de-DE"/>
        </w:rPr>
        <w:t>On yaş ve</w:t>
      </w:r>
      <w:r w:rsidR="00922312" w:rsidRPr="00146A1F">
        <w:rPr>
          <w:rFonts w:ascii="Times New Roman" w:eastAsia="Calibri" w:hAnsi="Times New Roman" w:cs="Times New Roman"/>
          <w:bCs/>
          <w:sz w:val="24"/>
          <w:szCs w:val="24"/>
          <w:lang w:eastAsia="de-DE"/>
        </w:rPr>
        <w:t>ya</w:t>
      </w:r>
      <w:r w:rsidR="00D11E22" w:rsidRPr="00146A1F">
        <w:rPr>
          <w:rFonts w:ascii="Times New Roman" w:eastAsia="Calibri" w:hAnsi="Times New Roman" w:cs="Times New Roman"/>
          <w:bCs/>
          <w:sz w:val="24"/>
          <w:szCs w:val="24"/>
          <w:lang w:eastAsia="de-DE"/>
        </w:rPr>
        <w:t xml:space="preserve"> iki yüz bin kilometrenin üzerindeki </w:t>
      </w:r>
      <w:r w:rsidR="00B02130" w:rsidRPr="00146A1F">
        <w:rPr>
          <w:rFonts w:ascii="Times New Roman" w:hAnsi="Times New Roman" w:cs="Times New Roman"/>
          <w:bCs/>
          <w:sz w:val="24"/>
          <w:szCs w:val="24"/>
          <w:lang w:eastAsia="de-DE"/>
        </w:rPr>
        <w:t xml:space="preserve">ikinci el taşıtlar için ekspertiz raporu alınması zorunlu değildir. </w:t>
      </w:r>
    </w:p>
    <w:p w:rsidR="00B02130" w:rsidRPr="00146A1F" w:rsidRDefault="00AC0657" w:rsidP="009B2386">
      <w:pPr>
        <w:spacing w:line="240" w:lineRule="auto"/>
        <w:ind w:firstLine="709"/>
        <w:rPr>
          <w:rFonts w:ascii="Times New Roman" w:hAnsi="Times New Roman" w:cs="Times New Roman"/>
          <w:bCs/>
          <w:sz w:val="24"/>
          <w:szCs w:val="24"/>
          <w:lang w:eastAsia="de-DE"/>
        </w:rPr>
      </w:pPr>
      <w:r w:rsidRPr="00146A1F">
        <w:rPr>
          <w:rFonts w:ascii="Times New Roman" w:hAnsi="Times New Roman" w:cs="Times New Roman"/>
          <w:bCs/>
          <w:sz w:val="24"/>
          <w:szCs w:val="24"/>
          <w:lang w:eastAsia="de-DE"/>
        </w:rPr>
        <w:t>(4</w:t>
      </w:r>
      <w:r w:rsidR="00B02130" w:rsidRPr="00146A1F">
        <w:rPr>
          <w:rFonts w:ascii="Times New Roman" w:hAnsi="Times New Roman" w:cs="Times New Roman"/>
          <w:bCs/>
          <w:sz w:val="24"/>
          <w:szCs w:val="24"/>
          <w:lang w:eastAsia="de-DE"/>
        </w:rPr>
        <w:t xml:space="preserve">) Ekspertiz raporu, </w:t>
      </w:r>
      <w:r w:rsidR="00CC545A" w:rsidRPr="00146A1F">
        <w:rPr>
          <w:rFonts w:ascii="Times New Roman" w:hAnsi="Times New Roman" w:cs="Times New Roman"/>
          <w:bCs/>
          <w:sz w:val="24"/>
          <w:szCs w:val="24"/>
          <w:lang w:eastAsia="de-DE"/>
        </w:rPr>
        <w:t>Bakanlık</w:t>
      </w:r>
      <w:r w:rsidR="00B02130" w:rsidRPr="00146A1F">
        <w:rPr>
          <w:rFonts w:ascii="Times New Roman" w:hAnsi="Times New Roman" w:cs="Times New Roman"/>
          <w:bCs/>
          <w:sz w:val="24"/>
          <w:szCs w:val="24"/>
          <w:lang w:eastAsia="de-DE"/>
        </w:rPr>
        <w:t xml:space="preserve"> </w:t>
      </w:r>
      <w:r w:rsidRPr="00146A1F">
        <w:rPr>
          <w:rFonts w:ascii="Times New Roman" w:hAnsi="Times New Roman" w:cs="Times New Roman"/>
          <w:bCs/>
          <w:sz w:val="24"/>
          <w:szCs w:val="24"/>
          <w:lang w:eastAsia="de-DE"/>
        </w:rPr>
        <w:t>veya Bakanlıkça belirlenen kamu kurumu n</w:t>
      </w:r>
      <w:r w:rsidR="00C84A75" w:rsidRPr="00146A1F">
        <w:rPr>
          <w:rFonts w:ascii="Times New Roman" w:hAnsi="Times New Roman" w:cs="Times New Roman"/>
          <w:bCs/>
          <w:sz w:val="24"/>
          <w:szCs w:val="24"/>
          <w:lang w:eastAsia="de-DE"/>
        </w:rPr>
        <w:t xml:space="preserve">iteliğindeki meslek kuruluşu tarafından </w:t>
      </w:r>
      <w:r w:rsidR="00B02130" w:rsidRPr="00146A1F">
        <w:rPr>
          <w:rFonts w:ascii="Times New Roman" w:hAnsi="Times New Roman" w:cs="Times New Roman"/>
          <w:bCs/>
          <w:sz w:val="24"/>
          <w:szCs w:val="24"/>
          <w:lang w:eastAsia="de-DE"/>
        </w:rPr>
        <w:t>yetkilendiril</w:t>
      </w:r>
      <w:r w:rsidR="00C84A75" w:rsidRPr="00146A1F">
        <w:rPr>
          <w:rFonts w:ascii="Times New Roman" w:hAnsi="Times New Roman" w:cs="Times New Roman"/>
          <w:bCs/>
          <w:sz w:val="24"/>
          <w:szCs w:val="24"/>
          <w:lang w:eastAsia="de-DE"/>
        </w:rPr>
        <w:t xml:space="preserve">en </w:t>
      </w:r>
      <w:r w:rsidR="00B02130" w:rsidRPr="00146A1F">
        <w:rPr>
          <w:rFonts w:ascii="Times New Roman" w:hAnsi="Times New Roman" w:cs="Times New Roman"/>
          <w:bCs/>
          <w:sz w:val="24"/>
          <w:szCs w:val="24"/>
          <w:lang w:eastAsia="de-DE"/>
        </w:rPr>
        <w:t xml:space="preserve">kişiler tarafından düzenlenir. </w:t>
      </w:r>
    </w:p>
    <w:p w:rsidR="00B02130" w:rsidRPr="00146A1F" w:rsidRDefault="00B02130" w:rsidP="009B2386">
      <w:pPr>
        <w:spacing w:line="240" w:lineRule="auto"/>
        <w:ind w:firstLine="709"/>
        <w:rPr>
          <w:rFonts w:ascii="Times New Roman" w:hAnsi="Times New Roman" w:cs="Times New Roman"/>
          <w:bCs/>
          <w:sz w:val="24"/>
          <w:szCs w:val="24"/>
          <w:lang w:eastAsia="de-DE"/>
        </w:rPr>
      </w:pPr>
      <w:r w:rsidRPr="00146A1F">
        <w:rPr>
          <w:rFonts w:ascii="Times New Roman" w:hAnsi="Times New Roman" w:cs="Times New Roman"/>
          <w:bCs/>
          <w:sz w:val="24"/>
          <w:szCs w:val="24"/>
          <w:lang w:eastAsia="de-DE"/>
        </w:rPr>
        <w:t>(</w:t>
      </w:r>
      <w:r w:rsidR="001566C0" w:rsidRPr="00146A1F">
        <w:rPr>
          <w:rFonts w:ascii="Times New Roman" w:hAnsi="Times New Roman" w:cs="Times New Roman"/>
          <w:bCs/>
          <w:sz w:val="24"/>
          <w:szCs w:val="24"/>
          <w:lang w:eastAsia="de-DE"/>
        </w:rPr>
        <w:t>5</w:t>
      </w:r>
      <w:r w:rsidRPr="00146A1F">
        <w:rPr>
          <w:rFonts w:ascii="Times New Roman" w:hAnsi="Times New Roman" w:cs="Times New Roman"/>
          <w:bCs/>
          <w:sz w:val="24"/>
          <w:szCs w:val="24"/>
          <w:lang w:eastAsia="de-DE"/>
        </w:rPr>
        <w:t xml:space="preserve">) </w:t>
      </w:r>
      <w:r w:rsidR="005561C7" w:rsidRPr="00146A1F">
        <w:rPr>
          <w:rFonts w:ascii="Times New Roman" w:hAnsi="Times New Roman" w:cs="Times New Roman"/>
          <w:bCs/>
          <w:sz w:val="24"/>
          <w:szCs w:val="24"/>
          <w:lang w:eastAsia="de-DE"/>
        </w:rPr>
        <w:t xml:space="preserve">Ekspertiz raporunda yer </w:t>
      </w:r>
      <w:r w:rsidR="00DF57F4" w:rsidRPr="00146A1F">
        <w:rPr>
          <w:rFonts w:ascii="Times New Roman" w:hAnsi="Times New Roman" w:cs="Times New Roman"/>
          <w:bCs/>
          <w:sz w:val="24"/>
          <w:szCs w:val="24"/>
          <w:lang w:eastAsia="de-DE"/>
        </w:rPr>
        <w:t xml:space="preserve">verilecek </w:t>
      </w:r>
      <w:r w:rsidR="005975E2" w:rsidRPr="00146A1F">
        <w:rPr>
          <w:rFonts w:ascii="Times New Roman" w:hAnsi="Times New Roman" w:cs="Times New Roman"/>
          <w:bCs/>
          <w:sz w:val="24"/>
          <w:szCs w:val="24"/>
          <w:lang w:eastAsia="de-DE"/>
        </w:rPr>
        <w:t xml:space="preserve">diğer </w:t>
      </w:r>
      <w:r w:rsidR="005561C7" w:rsidRPr="00146A1F">
        <w:rPr>
          <w:rFonts w:ascii="Times New Roman" w:hAnsi="Times New Roman" w:cs="Times New Roman"/>
          <w:bCs/>
          <w:sz w:val="24"/>
          <w:szCs w:val="24"/>
          <w:lang w:eastAsia="de-DE"/>
        </w:rPr>
        <w:t>bilgiler, e</w:t>
      </w:r>
      <w:r w:rsidR="008A664F" w:rsidRPr="00146A1F">
        <w:rPr>
          <w:rFonts w:ascii="Times New Roman" w:hAnsi="Times New Roman" w:cs="Times New Roman"/>
          <w:bCs/>
          <w:sz w:val="24"/>
          <w:szCs w:val="24"/>
          <w:lang w:eastAsia="de-DE"/>
        </w:rPr>
        <w:t>kspertiz raporu</w:t>
      </w:r>
      <w:r w:rsidR="005561C7" w:rsidRPr="00146A1F">
        <w:rPr>
          <w:rFonts w:ascii="Times New Roman" w:hAnsi="Times New Roman" w:cs="Times New Roman"/>
          <w:bCs/>
          <w:sz w:val="24"/>
          <w:szCs w:val="24"/>
          <w:lang w:eastAsia="de-DE"/>
        </w:rPr>
        <w:t>nu</w:t>
      </w:r>
      <w:r w:rsidR="008A664F" w:rsidRPr="00146A1F">
        <w:rPr>
          <w:rFonts w:ascii="Times New Roman" w:hAnsi="Times New Roman" w:cs="Times New Roman"/>
          <w:bCs/>
          <w:sz w:val="24"/>
          <w:szCs w:val="24"/>
          <w:lang w:eastAsia="de-DE"/>
        </w:rPr>
        <w:t xml:space="preserve"> düzenleye</w:t>
      </w:r>
      <w:r w:rsidR="005561C7" w:rsidRPr="00146A1F">
        <w:rPr>
          <w:rFonts w:ascii="Times New Roman" w:hAnsi="Times New Roman" w:cs="Times New Roman"/>
          <w:bCs/>
          <w:sz w:val="24"/>
          <w:szCs w:val="24"/>
          <w:lang w:eastAsia="de-DE"/>
        </w:rPr>
        <w:t>cek</w:t>
      </w:r>
      <w:r w:rsidR="008A664F" w:rsidRPr="00146A1F">
        <w:rPr>
          <w:rFonts w:ascii="Times New Roman" w:hAnsi="Times New Roman" w:cs="Times New Roman"/>
          <w:bCs/>
          <w:sz w:val="24"/>
          <w:szCs w:val="24"/>
          <w:lang w:eastAsia="de-DE"/>
        </w:rPr>
        <w:t xml:space="preserve"> kişilerde </w:t>
      </w:r>
      <w:r w:rsidR="00362F47" w:rsidRPr="00146A1F">
        <w:rPr>
          <w:rFonts w:ascii="Times New Roman" w:hAnsi="Times New Roman" w:cs="Times New Roman"/>
          <w:bCs/>
          <w:sz w:val="24"/>
          <w:szCs w:val="24"/>
          <w:lang w:eastAsia="de-DE"/>
        </w:rPr>
        <w:t>arana</w:t>
      </w:r>
      <w:r w:rsidR="005561C7" w:rsidRPr="00146A1F">
        <w:rPr>
          <w:rFonts w:ascii="Times New Roman" w:hAnsi="Times New Roman" w:cs="Times New Roman"/>
          <w:bCs/>
          <w:sz w:val="24"/>
          <w:szCs w:val="24"/>
          <w:lang w:eastAsia="de-DE"/>
        </w:rPr>
        <w:t xml:space="preserve">n </w:t>
      </w:r>
      <w:r w:rsidR="00362F47" w:rsidRPr="00146A1F">
        <w:rPr>
          <w:rFonts w:ascii="Times New Roman" w:hAnsi="Times New Roman" w:cs="Times New Roman"/>
          <w:bCs/>
          <w:sz w:val="24"/>
          <w:szCs w:val="24"/>
          <w:lang w:eastAsia="de-DE"/>
        </w:rPr>
        <w:t>nitelikler</w:t>
      </w:r>
      <w:r w:rsidRPr="00146A1F">
        <w:rPr>
          <w:rFonts w:ascii="Times New Roman" w:hAnsi="Times New Roman" w:cs="Times New Roman"/>
          <w:bCs/>
          <w:sz w:val="24"/>
          <w:szCs w:val="24"/>
          <w:lang w:eastAsia="de-DE"/>
        </w:rPr>
        <w:t xml:space="preserve"> ve bu kişileri</w:t>
      </w:r>
      <w:r w:rsidR="00D03C0C" w:rsidRPr="00146A1F">
        <w:rPr>
          <w:rFonts w:ascii="Times New Roman" w:hAnsi="Times New Roman" w:cs="Times New Roman"/>
          <w:bCs/>
          <w:sz w:val="24"/>
          <w:szCs w:val="24"/>
          <w:lang w:eastAsia="de-DE"/>
        </w:rPr>
        <w:t>n</w:t>
      </w:r>
      <w:r w:rsidRPr="00146A1F">
        <w:rPr>
          <w:rFonts w:ascii="Times New Roman" w:hAnsi="Times New Roman" w:cs="Times New Roman"/>
          <w:bCs/>
          <w:sz w:val="24"/>
          <w:szCs w:val="24"/>
          <w:lang w:eastAsia="de-DE"/>
        </w:rPr>
        <w:t xml:space="preserve"> yetkilendir</w:t>
      </w:r>
      <w:r w:rsidR="00D03C0C" w:rsidRPr="00146A1F">
        <w:rPr>
          <w:rFonts w:ascii="Times New Roman" w:hAnsi="Times New Roman" w:cs="Times New Roman"/>
          <w:bCs/>
          <w:sz w:val="24"/>
          <w:szCs w:val="24"/>
          <w:lang w:eastAsia="de-DE"/>
        </w:rPr>
        <w:t xml:space="preserve">ilmesine </w:t>
      </w:r>
      <w:r w:rsidRPr="00146A1F">
        <w:rPr>
          <w:rFonts w:ascii="Times New Roman" w:hAnsi="Times New Roman" w:cs="Times New Roman"/>
          <w:bCs/>
          <w:sz w:val="24"/>
          <w:szCs w:val="24"/>
          <w:lang w:eastAsia="de-DE"/>
        </w:rPr>
        <w:t>ilişkin hususlar</w:t>
      </w:r>
      <w:r w:rsidR="005561C7" w:rsidRPr="00146A1F">
        <w:rPr>
          <w:rFonts w:ascii="Times New Roman" w:hAnsi="Times New Roman" w:cs="Times New Roman"/>
          <w:bCs/>
          <w:sz w:val="24"/>
          <w:szCs w:val="24"/>
          <w:lang w:eastAsia="de-DE"/>
        </w:rPr>
        <w:t xml:space="preserve"> </w:t>
      </w:r>
      <w:r w:rsidR="00CC545A" w:rsidRPr="00146A1F">
        <w:rPr>
          <w:rFonts w:ascii="Times New Roman" w:hAnsi="Times New Roman" w:cs="Times New Roman"/>
          <w:bCs/>
          <w:sz w:val="24"/>
          <w:szCs w:val="24"/>
          <w:lang w:eastAsia="de-DE"/>
        </w:rPr>
        <w:t xml:space="preserve">ilgili kamu kurum ve kuruluşlarının </w:t>
      </w:r>
      <w:r w:rsidRPr="00146A1F">
        <w:rPr>
          <w:rFonts w:ascii="Times New Roman" w:hAnsi="Times New Roman" w:cs="Times New Roman"/>
          <w:bCs/>
          <w:sz w:val="24"/>
          <w:szCs w:val="24"/>
          <w:lang w:eastAsia="de-DE"/>
        </w:rPr>
        <w:t xml:space="preserve">görüşü alınarak Bakanlıkça belirlenir. </w:t>
      </w:r>
    </w:p>
    <w:p w:rsidR="00297DAA" w:rsidRPr="00162031" w:rsidRDefault="00297DAA" w:rsidP="009B2386">
      <w:pPr>
        <w:spacing w:line="240" w:lineRule="auto"/>
        <w:ind w:firstLine="709"/>
        <w:rPr>
          <w:rFonts w:ascii="Times New Roman" w:hAnsi="Times New Roman" w:cs="Times New Roman"/>
          <w:noProof/>
          <w:sz w:val="24"/>
          <w:szCs w:val="24"/>
          <w:lang w:eastAsia="de-DE"/>
        </w:rPr>
      </w:pPr>
    </w:p>
    <w:p w:rsidR="008F6AF8" w:rsidRPr="00D11697" w:rsidRDefault="005561C7" w:rsidP="009B2386">
      <w:pPr>
        <w:spacing w:line="240" w:lineRule="auto"/>
        <w:ind w:firstLine="709"/>
        <w:rPr>
          <w:rFonts w:ascii="Times New Roman" w:eastAsia="Calibri" w:hAnsi="Times New Roman" w:cs="Times New Roman"/>
          <w:b/>
          <w:bCs/>
          <w:sz w:val="24"/>
          <w:szCs w:val="24"/>
          <w:lang w:eastAsia="de-DE"/>
        </w:rPr>
      </w:pPr>
      <w:r w:rsidRPr="00D11697">
        <w:rPr>
          <w:rFonts w:ascii="Times New Roman" w:eastAsia="Calibri" w:hAnsi="Times New Roman" w:cs="Times New Roman"/>
          <w:b/>
          <w:bCs/>
          <w:sz w:val="24"/>
          <w:szCs w:val="24"/>
          <w:lang w:eastAsia="de-DE"/>
        </w:rPr>
        <w:t>Kusurlu</w:t>
      </w:r>
      <w:r w:rsidR="00B02130" w:rsidRPr="00D11697">
        <w:rPr>
          <w:rFonts w:ascii="Times New Roman" w:eastAsia="Calibri" w:hAnsi="Times New Roman" w:cs="Times New Roman"/>
          <w:b/>
          <w:bCs/>
          <w:sz w:val="24"/>
          <w:szCs w:val="24"/>
          <w:lang w:eastAsia="de-DE"/>
        </w:rPr>
        <w:t xml:space="preserve"> ikinci el taşıtlar</w:t>
      </w:r>
      <w:r w:rsidR="00A270E0" w:rsidRPr="00D11697">
        <w:rPr>
          <w:rFonts w:ascii="Times New Roman" w:eastAsia="Calibri" w:hAnsi="Times New Roman" w:cs="Times New Roman"/>
          <w:b/>
          <w:bCs/>
          <w:sz w:val="24"/>
          <w:szCs w:val="24"/>
          <w:lang w:eastAsia="de-DE"/>
        </w:rPr>
        <w:t xml:space="preserve"> ve </w:t>
      </w:r>
      <w:r w:rsidR="00B02130" w:rsidRPr="00D11697">
        <w:rPr>
          <w:rFonts w:ascii="Times New Roman" w:eastAsia="Calibri" w:hAnsi="Times New Roman" w:cs="Times New Roman"/>
          <w:b/>
          <w:bCs/>
          <w:sz w:val="24"/>
          <w:szCs w:val="24"/>
          <w:lang w:eastAsia="de-DE"/>
        </w:rPr>
        <w:t>sorumluluk</w:t>
      </w:r>
    </w:p>
    <w:p w:rsidR="00610CB0" w:rsidRDefault="00DE1880" w:rsidP="00610CB0">
      <w:pPr>
        <w:spacing w:line="240" w:lineRule="auto"/>
        <w:ind w:firstLine="709"/>
        <w:rPr>
          <w:rFonts w:ascii="Times New Roman" w:eastAsia="Calibri" w:hAnsi="Times New Roman" w:cs="Times New Roman"/>
          <w:sz w:val="24"/>
          <w:szCs w:val="24"/>
          <w:lang w:eastAsia="de-DE"/>
        </w:rPr>
      </w:pPr>
      <w:r>
        <w:rPr>
          <w:rFonts w:ascii="Times New Roman" w:eastAsia="Calibri" w:hAnsi="Times New Roman" w:cs="Times New Roman"/>
          <w:b/>
          <w:bCs/>
          <w:sz w:val="24"/>
          <w:szCs w:val="24"/>
          <w:lang w:eastAsia="de-DE"/>
        </w:rPr>
        <w:t>MADDE 12</w:t>
      </w:r>
      <w:r w:rsidR="00B02130" w:rsidRPr="00D11697">
        <w:rPr>
          <w:rFonts w:ascii="Times New Roman" w:eastAsia="Calibri" w:hAnsi="Times New Roman" w:cs="Times New Roman"/>
          <w:bCs/>
          <w:sz w:val="24"/>
          <w:szCs w:val="24"/>
          <w:lang w:eastAsia="de-DE"/>
        </w:rPr>
        <w:t>-</w:t>
      </w:r>
      <w:r w:rsidR="00B02130" w:rsidRPr="00D11697">
        <w:rPr>
          <w:rFonts w:ascii="Times New Roman" w:eastAsia="Calibri" w:hAnsi="Times New Roman" w:cs="Times New Roman"/>
          <w:sz w:val="24"/>
          <w:szCs w:val="24"/>
          <w:lang w:eastAsia="de-DE"/>
        </w:rPr>
        <w:t xml:space="preserve"> </w:t>
      </w:r>
      <w:r w:rsidR="00B02130" w:rsidRPr="00146A1F">
        <w:rPr>
          <w:rFonts w:ascii="Times New Roman" w:eastAsia="Calibri" w:hAnsi="Times New Roman" w:cs="Times New Roman"/>
          <w:sz w:val="24"/>
          <w:szCs w:val="24"/>
          <w:lang w:eastAsia="de-DE"/>
        </w:rPr>
        <w:t xml:space="preserve">(1) </w:t>
      </w:r>
      <w:r w:rsidR="005D3B63" w:rsidRPr="00146A1F">
        <w:rPr>
          <w:rFonts w:ascii="Times New Roman" w:eastAsia="Calibri" w:hAnsi="Times New Roman" w:cs="Times New Roman"/>
          <w:sz w:val="24"/>
          <w:szCs w:val="24"/>
          <w:lang w:eastAsia="de-DE"/>
        </w:rPr>
        <w:t>Alıcıya teslimi</w:t>
      </w:r>
      <w:r w:rsidR="00716234" w:rsidRPr="00146A1F">
        <w:rPr>
          <w:rFonts w:ascii="Times New Roman" w:eastAsia="Calibri" w:hAnsi="Times New Roman" w:cs="Times New Roman"/>
          <w:sz w:val="24"/>
          <w:szCs w:val="24"/>
          <w:lang w:eastAsia="de-DE"/>
        </w:rPr>
        <w:t xml:space="preserve"> sırasında e</w:t>
      </w:r>
      <w:r w:rsidR="001F213D" w:rsidRPr="00146A1F">
        <w:rPr>
          <w:rFonts w:ascii="Times New Roman" w:eastAsia="Calibri" w:hAnsi="Times New Roman" w:cs="Times New Roman"/>
          <w:sz w:val="24"/>
          <w:szCs w:val="24"/>
          <w:lang w:eastAsia="de-DE"/>
        </w:rPr>
        <w:t>ksper</w:t>
      </w:r>
      <w:r w:rsidR="00662496" w:rsidRPr="00146A1F">
        <w:rPr>
          <w:rFonts w:ascii="Times New Roman" w:eastAsia="Calibri" w:hAnsi="Times New Roman" w:cs="Times New Roman"/>
          <w:sz w:val="24"/>
          <w:szCs w:val="24"/>
          <w:lang w:eastAsia="de-DE"/>
        </w:rPr>
        <w:t>tiz raporunda</w:t>
      </w:r>
      <w:r w:rsidR="005D3B63" w:rsidRPr="00146A1F">
        <w:rPr>
          <w:rFonts w:ascii="Times New Roman" w:eastAsia="Calibri" w:hAnsi="Times New Roman" w:cs="Times New Roman"/>
          <w:sz w:val="24"/>
          <w:szCs w:val="24"/>
          <w:lang w:eastAsia="de-DE"/>
        </w:rPr>
        <w:t xml:space="preserve"> yer veril</w:t>
      </w:r>
      <w:r w:rsidR="0090554E" w:rsidRPr="00146A1F">
        <w:rPr>
          <w:rFonts w:ascii="Times New Roman" w:eastAsia="Calibri" w:hAnsi="Times New Roman" w:cs="Times New Roman"/>
          <w:sz w:val="24"/>
          <w:szCs w:val="24"/>
          <w:lang w:eastAsia="de-DE"/>
        </w:rPr>
        <w:t>en</w:t>
      </w:r>
      <w:r w:rsidR="005D3B63" w:rsidRPr="00146A1F">
        <w:rPr>
          <w:rFonts w:ascii="Times New Roman" w:eastAsia="Calibri" w:hAnsi="Times New Roman" w:cs="Times New Roman"/>
          <w:sz w:val="24"/>
          <w:szCs w:val="24"/>
          <w:lang w:eastAsia="de-DE"/>
        </w:rPr>
        <w:t xml:space="preserve"> </w:t>
      </w:r>
      <w:r w:rsidR="008034A1" w:rsidRPr="00146A1F">
        <w:rPr>
          <w:rFonts w:ascii="Times New Roman" w:eastAsia="Calibri" w:hAnsi="Times New Roman" w:cs="Times New Roman"/>
          <w:sz w:val="24"/>
          <w:szCs w:val="24"/>
          <w:lang w:eastAsia="de-DE"/>
        </w:rPr>
        <w:t>motor, şanzıman,</w:t>
      </w:r>
      <w:r w:rsidR="00AD0D7B" w:rsidRPr="00146A1F">
        <w:rPr>
          <w:rFonts w:ascii="Times New Roman" w:eastAsia="Calibri" w:hAnsi="Times New Roman" w:cs="Times New Roman"/>
          <w:sz w:val="24"/>
          <w:szCs w:val="24"/>
          <w:lang w:eastAsia="de-DE"/>
        </w:rPr>
        <w:t xml:space="preserve"> </w:t>
      </w:r>
      <w:r w:rsidR="00280BEB" w:rsidRPr="00146A1F">
        <w:rPr>
          <w:rFonts w:ascii="Times New Roman" w:eastAsia="Calibri" w:hAnsi="Times New Roman" w:cs="Times New Roman"/>
          <w:sz w:val="24"/>
          <w:szCs w:val="24"/>
          <w:lang w:eastAsia="de-DE"/>
        </w:rPr>
        <w:t xml:space="preserve">kilometre, </w:t>
      </w:r>
      <w:r w:rsidR="008034A1" w:rsidRPr="00146A1F">
        <w:rPr>
          <w:rFonts w:ascii="Times New Roman" w:eastAsia="Calibri" w:hAnsi="Times New Roman" w:cs="Times New Roman"/>
          <w:sz w:val="24"/>
          <w:szCs w:val="24"/>
          <w:lang w:eastAsia="de-DE"/>
        </w:rPr>
        <w:t>boya ve değişen</w:t>
      </w:r>
      <w:r w:rsidR="005D3B63" w:rsidRPr="00146A1F">
        <w:rPr>
          <w:rFonts w:ascii="Times New Roman" w:eastAsia="Calibri" w:hAnsi="Times New Roman" w:cs="Times New Roman"/>
          <w:sz w:val="24"/>
          <w:szCs w:val="24"/>
          <w:lang w:eastAsia="de-DE"/>
        </w:rPr>
        <w:t xml:space="preserve"> </w:t>
      </w:r>
      <w:r w:rsidR="008034A1" w:rsidRPr="00146A1F">
        <w:rPr>
          <w:rFonts w:ascii="Times New Roman" w:eastAsia="Calibri" w:hAnsi="Times New Roman" w:cs="Times New Roman"/>
          <w:sz w:val="24"/>
          <w:szCs w:val="24"/>
          <w:lang w:eastAsia="de-DE"/>
        </w:rPr>
        <w:t xml:space="preserve">parça bilgilerinden </w:t>
      </w:r>
      <w:r w:rsidR="00662496" w:rsidRPr="00146A1F">
        <w:rPr>
          <w:rFonts w:ascii="Times New Roman" w:eastAsia="Calibri" w:hAnsi="Times New Roman" w:cs="Times New Roman"/>
          <w:sz w:val="24"/>
          <w:szCs w:val="24"/>
          <w:lang w:eastAsia="de-DE"/>
        </w:rPr>
        <w:t>bir veya birden fazlasına</w:t>
      </w:r>
      <w:r w:rsidR="001F213D" w:rsidRPr="00146A1F">
        <w:rPr>
          <w:rFonts w:ascii="Times New Roman" w:eastAsia="Calibri" w:hAnsi="Times New Roman" w:cs="Times New Roman"/>
          <w:sz w:val="24"/>
          <w:szCs w:val="24"/>
          <w:lang w:eastAsia="de-DE"/>
        </w:rPr>
        <w:t xml:space="preserve"> uygun olma</w:t>
      </w:r>
      <w:r w:rsidR="00716234" w:rsidRPr="00146A1F">
        <w:rPr>
          <w:rFonts w:ascii="Times New Roman" w:eastAsia="Calibri" w:hAnsi="Times New Roman" w:cs="Times New Roman"/>
          <w:sz w:val="24"/>
          <w:szCs w:val="24"/>
          <w:lang w:eastAsia="de-DE"/>
        </w:rPr>
        <w:t>yan ikinci el taş</w:t>
      </w:r>
      <w:r w:rsidR="001F213D" w:rsidRPr="00146A1F">
        <w:rPr>
          <w:rFonts w:ascii="Times New Roman" w:eastAsia="Calibri" w:hAnsi="Times New Roman" w:cs="Times New Roman"/>
          <w:sz w:val="24"/>
          <w:szCs w:val="24"/>
          <w:lang w:eastAsia="de-DE"/>
        </w:rPr>
        <w:t xml:space="preserve">ıtlar </w:t>
      </w:r>
      <w:r w:rsidR="005561C7" w:rsidRPr="00146A1F">
        <w:rPr>
          <w:rFonts w:ascii="Times New Roman" w:eastAsia="Calibri" w:hAnsi="Times New Roman" w:cs="Times New Roman"/>
          <w:sz w:val="24"/>
          <w:szCs w:val="24"/>
          <w:lang w:eastAsia="de-DE"/>
        </w:rPr>
        <w:t>kusurlu</w:t>
      </w:r>
      <w:r w:rsidR="00AD0D7B" w:rsidRPr="00146A1F">
        <w:rPr>
          <w:rFonts w:ascii="Times New Roman" w:eastAsia="Calibri" w:hAnsi="Times New Roman" w:cs="Times New Roman"/>
          <w:sz w:val="24"/>
          <w:szCs w:val="24"/>
          <w:lang w:eastAsia="de-DE"/>
        </w:rPr>
        <w:t xml:space="preserve"> kabul edilir.</w:t>
      </w:r>
      <w:r w:rsidR="007A7953" w:rsidRPr="00146A1F">
        <w:rPr>
          <w:rFonts w:ascii="Times New Roman" w:eastAsia="Calibri" w:hAnsi="Times New Roman" w:cs="Times New Roman"/>
          <w:sz w:val="24"/>
          <w:szCs w:val="24"/>
          <w:lang w:eastAsia="de-DE"/>
        </w:rPr>
        <w:t xml:space="preserve"> </w:t>
      </w:r>
    </w:p>
    <w:p w:rsidR="00610CB0" w:rsidRDefault="008F0BD7" w:rsidP="00610CB0">
      <w:pPr>
        <w:spacing w:line="240" w:lineRule="auto"/>
        <w:ind w:firstLine="709"/>
        <w:rPr>
          <w:rFonts w:ascii="Times New Roman" w:eastAsia="Calibri" w:hAnsi="Times New Roman" w:cs="Times New Roman"/>
          <w:sz w:val="24"/>
          <w:szCs w:val="24"/>
          <w:lang w:eastAsia="de-DE"/>
        </w:rPr>
      </w:pPr>
      <w:r w:rsidRPr="00146A1F">
        <w:rPr>
          <w:rFonts w:ascii="Times New Roman" w:eastAsia="Calibri" w:hAnsi="Times New Roman" w:cs="Times New Roman"/>
          <w:sz w:val="24"/>
          <w:szCs w:val="24"/>
          <w:lang w:eastAsia="de-DE"/>
        </w:rPr>
        <w:t xml:space="preserve">(2) İkinci el taşıt </w:t>
      </w:r>
      <w:r w:rsidR="00DF57F4" w:rsidRPr="00146A1F">
        <w:rPr>
          <w:rFonts w:ascii="Times New Roman" w:eastAsia="Calibri" w:hAnsi="Times New Roman" w:cs="Times New Roman"/>
          <w:sz w:val="24"/>
          <w:szCs w:val="24"/>
          <w:lang w:eastAsia="de-DE"/>
        </w:rPr>
        <w:t xml:space="preserve">satışını yapan işletmeler </w:t>
      </w:r>
      <w:r w:rsidRPr="00146A1F">
        <w:rPr>
          <w:rFonts w:ascii="Times New Roman" w:eastAsia="Calibri" w:hAnsi="Times New Roman" w:cs="Times New Roman"/>
          <w:sz w:val="24"/>
          <w:szCs w:val="24"/>
          <w:lang w:eastAsia="de-DE"/>
        </w:rPr>
        <w:t>ile ekspertiz raporunu düzenleyen</w:t>
      </w:r>
      <w:r w:rsidR="00DF57F4" w:rsidRPr="00146A1F">
        <w:rPr>
          <w:rFonts w:ascii="Times New Roman" w:eastAsia="Calibri" w:hAnsi="Times New Roman" w:cs="Times New Roman"/>
          <w:sz w:val="24"/>
          <w:szCs w:val="24"/>
          <w:lang w:eastAsia="de-DE"/>
        </w:rPr>
        <w:t xml:space="preserve"> kişiler</w:t>
      </w:r>
      <w:r w:rsidR="00501CE2" w:rsidRPr="00146A1F">
        <w:rPr>
          <w:rFonts w:ascii="Times New Roman" w:eastAsia="Calibri" w:hAnsi="Times New Roman" w:cs="Times New Roman"/>
          <w:sz w:val="24"/>
          <w:szCs w:val="24"/>
          <w:lang w:eastAsia="de-DE"/>
        </w:rPr>
        <w:t xml:space="preserve"> ekspertiz raporun</w:t>
      </w:r>
      <w:r w:rsidR="005561C7" w:rsidRPr="00146A1F">
        <w:rPr>
          <w:rFonts w:ascii="Times New Roman" w:eastAsia="Calibri" w:hAnsi="Times New Roman" w:cs="Times New Roman"/>
          <w:sz w:val="24"/>
          <w:szCs w:val="24"/>
          <w:lang w:eastAsia="de-DE"/>
        </w:rPr>
        <w:t>daki bilgilerin taşıtın gerçek durumunu yansıtmamasından m</w:t>
      </w:r>
      <w:r w:rsidRPr="00146A1F">
        <w:rPr>
          <w:rFonts w:ascii="Times New Roman" w:eastAsia="Calibri" w:hAnsi="Times New Roman" w:cs="Times New Roman"/>
          <w:sz w:val="24"/>
          <w:szCs w:val="24"/>
          <w:lang w:eastAsia="de-DE"/>
        </w:rPr>
        <w:t>üteselsilen sorumludur.</w:t>
      </w:r>
    </w:p>
    <w:p w:rsidR="000F398C" w:rsidRPr="00610CB0" w:rsidRDefault="000F398C" w:rsidP="00610CB0">
      <w:pPr>
        <w:spacing w:line="240" w:lineRule="auto"/>
        <w:ind w:firstLine="709"/>
        <w:rPr>
          <w:rFonts w:ascii="Times New Roman" w:eastAsia="Calibri" w:hAnsi="Times New Roman" w:cs="Times New Roman"/>
          <w:sz w:val="24"/>
          <w:szCs w:val="24"/>
          <w:lang w:eastAsia="de-DE"/>
        </w:rPr>
      </w:pPr>
      <w:r w:rsidRPr="00146A1F">
        <w:rPr>
          <w:rFonts w:ascii="Times New Roman" w:hAnsi="Times New Roman" w:cs="Times New Roman"/>
          <w:bCs/>
          <w:sz w:val="24"/>
          <w:szCs w:val="24"/>
          <w:lang w:eastAsia="de-DE"/>
        </w:rPr>
        <w:t>(</w:t>
      </w:r>
      <w:r w:rsidR="00C74AC8" w:rsidRPr="00146A1F">
        <w:rPr>
          <w:rFonts w:ascii="Times New Roman" w:hAnsi="Times New Roman" w:cs="Times New Roman"/>
          <w:bCs/>
          <w:sz w:val="24"/>
          <w:szCs w:val="24"/>
          <w:lang w:eastAsia="de-DE"/>
        </w:rPr>
        <w:t>3</w:t>
      </w:r>
      <w:r w:rsidRPr="00146A1F">
        <w:rPr>
          <w:rFonts w:ascii="Times New Roman" w:hAnsi="Times New Roman" w:cs="Times New Roman"/>
          <w:bCs/>
          <w:sz w:val="24"/>
          <w:szCs w:val="24"/>
          <w:lang w:eastAsia="de-DE"/>
        </w:rPr>
        <w:t>)</w:t>
      </w:r>
      <w:r w:rsidR="0090554E" w:rsidRPr="00146A1F">
        <w:rPr>
          <w:rFonts w:ascii="Times New Roman" w:hAnsi="Times New Roman" w:cs="Times New Roman"/>
          <w:bCs/>
          <w:sz w:val="24"/>
          <w:szCs w:val="24"/>
          <w:lang w:eastAsia="de-DE"/>
        </w:rPr>
        <w:t xml:space="preserve"> </w:t>
      </w:r>
      <w:r w:rsidR="005561C7" w:rsidRPr="00146A1F">
        <w:rPr>
          <w:rFonts w:ascii="Times New Roman" w:hAnsi="Times New Roman" w:cs="Times New Roman"/>
          <w:bCs/>
          <w:sz w:val="24"/>
          <w:szCs w:val="24"/>
          <w:lang w:eastAsia="de-DE"/>
        </w:rPr>
        <w:t xml:space="preserve">Kusurlu </w:t>
      </w:r>
      <w:r w:rsidRPr="00146A1F">
        <w:rPr>
          <w:rFonts w:ascii="Times New Roman" w:hAnsi="Times New Roman" w:cs="Times New Roman"/>
          <w:bCs/>
          <w:sz w:val="24"/>
          <w:szCs w:val="24"/>
          <w:lang w:eastAsia="de-DE"/>
        </w:rPr>
        <w:t>ikinci el taşıt</w:t>
      </w:r>
      <w:r w:rsidR="00DF57F4" w:rsidRPr="00146A1F">
        <w:rPr>
          <w:rFonts w:ascii="Times New Roman" w:hAnsi="Times New Roman" w:cs="Times New Roman"/>
          <w:bCs/>
          <w:sz w:val="24"/>
          <w:szCs w:val="24"/>
          <w:lang w:eastAsia="de-DE"/>
        </w:rPr>
        <w:t>lar hakkında</w:t>
      </w:r>
      <w:r w:rsidRPr="00146A1F">
        <w:rPr>
          <w:rFonts w:ascii="Times New Roman" w:hAnsi="Times New Roman" w:cs="Times New Roman"/>
          <w:bCs/>
          <w:sz w:val="24"/>
          <w:szCs w:val="24"/>
          <w:lang w:eastAsia="de-DE"/>
        </w:rPr>
        <w:t xml:space="preserve"> bu maddede yer almayan hususlarda </w:t>
      </w:r>
      <w:r w:rsidR="005561C7" w:rsidRPr="00146A1F">
        <w:rPr>
          <w:rFonts w:ascii="Times New Roman" w:hAnsi="Times New Roman" w:cs="Times New Roman"/>
          <w:bCs/>
          <w:sz w:val="24"/>
          <w:szCs w:val="24"/>
          <w:lang w:eastAsia="de-DE"/>
        </w:rPr>
        <w:t xml:space="preserve">11/1/2011 tarihli ve 6098 sayılı Borçlar Kanunu </w:t>
      </w:r>
      <w:r w:rsidR="00DC7D76" w:rsidRPr="00146A1F">
        <w:rPr>
          <w:rFonts w:ascii="Times New Roman" w:hAnsi="Times New Roman" w:cs="Times New Roman"/>
          <w:bCs/>
          <w:sz w:val="24"/>
          <w:szCs w:val="24"/>
          <w:lang w:eastAsia="de-DE"/>
        </w:rPr>
        <w:t>il</w:t>
      </w:r>
      <w:r w:rsidR="005561C7" w:rsidRPr="00146A1F">
        <w:rPr>
          <w:rFonts w:ascii="Times New Roman" w:hAnsi="Times New Roman" w:cs="Times New Roman"/>
          <w:bCs/>
          <w:sz w:val="24"/>
          <w:szCs w:val="24"/>
          <w:lang w:eastAsia="de-DE"/>
        </w:rPr>
        <w:t xml:space="preserve">e </w:t>
      </w:r>
      <w:r w:rsidR="00DC161C" w:rsidRPr="00146A1F">
        <w:rPr>
          <w:rFonts w:ascii="Times New Roman" w:hAnsi="Times New Roman" w:cs="Times New Roman"/>
          <w:bCs/>
          <w:sz w:val="24"/>
          <w:szCs w:val="24"/>
          <w:lang w:eastAsia="de-DE"/>
        </w:rPr>
        <w:t>7/11/2013 tarihli ve 6502 sayılı Tüketicinin Korunması Hakkında Kanun ve i</w:t>
      </w:r>
      <w:r w:rsidR="00B5428F" w:rsidRPr="00146A1F">
        <w:rPr>
          <w:rFonts w:ascii="Times New Roman" w:hAnsi="Times New Roman" w:cs="Times New Roman"/>
          <w:bCs/>
          <w:sz w:val="24"/>
          <w:szCs w:val="24"/>
          <w:lang w:eastAsia="de-DE"/>
        </w:rPr>
        <w:t>kincil</w:t>
      </w:r>
      <w:r w:rsidRPr="00146A1F">
        <w:rPr>
          <w:rFonts w:ascii="Times New Roman" w:hAnsi="Times New Roman" w:cs="Times New Roman"/>
          <w:bCs/>
          <w:sz w:val="24"/>
          <w:szCs w:val="24"/>
          <w:lang w:eastAsia="de-DE"/>
        </w:rPr>
        <w:t xml:space="preserve"> mevzuatı</w:t>
      </w:r>
      <w:r w:rsidR="00DC161C" w:rsidRPr="00146A1F">
        <w:rPr>
          <w:rFonts w:ascii="Times New Roman" w:hAnsi="Times New Roman" w:cs="Times New Roman"/>
          <w:bCs/>
          <w:sz w:val="24"/>
          <w:szCs w:val="24"/>
          <w:lang w:eastAsia="de-DE"/>
        </w:rPr>
        <w:t>nın</w:t>
      </w:r>
      <w:r w:rsidR="005561C7" w:rsidRPr="00146A1F">
        <w:rPr>
          <w:rFonts w:ascii="Times New Roman" w:hAnsi="Times New Roman" w:cs="Times New Roman"/>
          <w:bCs/>
          <w:sz w:val="24"/>
          <w:szCs w:val="24"/>
          <w:lang w:eastAsia="de-DE"/>
        </w:rPr>
        <w:t xml:space="preserve"> ayıplı mala ilişkin</w:t>
      </w:r>
      <w:r w:rsidRPr="00146A1F">
        <w:rPr>
          <w:rFonts w:ascii="Times New Roman" w:hAnsi="Times New Roman" w:cs="Times New Roman"/>
          <w:bCs/>
          <w:sz w:val="24"/>
          <w:szCs w:val="24"/>
          <w:lang w:eastAsia="de-DE"/>
        </w:rPr>
        <w:t xml:space="preserve"> hükümleri uygulanır.</w:t>
      </w:r>
    </w:p>
    <w:p w:rsidR="00AD0D7B" w:rsidRDefault="00AD0D7B" w:rsidP="009B2386">
      <w:pPr>
        <w:spacing w:line="240" w:lineRule="auto"/>
        <w:ind w:firstLine="709"/>
        <w:rPr>
          <w:rFonts w:ascii="Times New Roman" w:hAnsi="Times New Roman" w:cs="Times New Roman"/>
          <w:bCs/>
          <w:sz w:val="24"/>
          <w:szCs w:val="24"/>
          <w:lang w:eastAsia="de-DE"/>
        </w:rPr>
      </w:pPr>
    </w:p>
    <w:p w:rsidR="00AD0D7B" w:rsidRPr="00C070E3" w:rsidRDefault="00AD0D7B" w:rsidP="009B2386">
      <w:pPr>
        <w:spacing w:line="240" w:lineRule="auto"/>
        <w:ind w:firstLine="709"/>
        <w:rPr>
          <w:rFonts w:ascii="Times New Roman" w:hAnsi="Times New Roman" w:cs="Times New Roman"/>
          <w:bCs/>
          <w:sz w:val="24"/>
          <w:szCs w:val="24"/>
          <w:lang w:eastAsia="de-DE"/>
        </w:rPr>
      </w:pPr>
      <w:r w:rsidRPr="00C070E3">
        <w:rPr>
          <w:rFonts w:ascii="Times New Roman" w:eastAsia="Calibri" w:hAnsi="Times New Roman" w:cs="Times New Roman"/>
          <w:b/>
          <w:bCs/>
          <w:sz w:val="24"/>
          <w:szCs w:val="24"/>
          <w:lang w:eastAsia="de-DE"/>
        </w:rPr>
        <w:t>İkinci el taşıtlarda garanti</w:t>
      </w:r>
    </w:p>
    <w:p w:rsidR="007440F0" w:rsidRPr="00D1132E" w:rsidRDefault="00DE1880" w:rsidP="009B2386">
      <w:pPr>
        <w:spacing w:line="240" w:lineRule="auto"/>
        <w:ind w:firstLine="709"/>
        <w:rPr>
          <w:rFonts w:ascii="Times New Roman" w:hAnsi="Times New Roman" w:cs="Times New Roman"/>
          <w:bCs/>
          <w:sz w:val="24"/>
          <w:szCs w:val="24"/>
          <w:lang w:eastAsia="de-DE"/>
        </w:rPr>
      </w:pPr>
      <w:r w:rsidRPr="00D1132E">
        <w:rPr>
          <w:rFonts w:ascii="Times New Roman" w:hAnsi="Times New Roman" w:cs="Times New Roman"/>
          <w:b/>
          <w:bCs/>
          <w:sz w:val="24"/>
          <w:szCs w:val="24"/>
          <w:lang w:eastAsia="de-DE"/>
        </w:rPr>
        <w:t>MADDE 13</w:t>
      </w:r>
      <w:r w:rsidR="00DD7A75" w:rsidRPr="00D1132E">
        <w:rPr>
          <w:rFonts w:ascii="Times New Roman" w:eastAsia="Calibri" w:hAnsi="Times New Roman" w:cs="Times New Roman"/>
          <w:bCs/>
          <w:sz w:val="24"/>
          <w:szCs w:val="24"/>
          <w:lang w:eastAsia="de-DE"/>
        </w:rPr>
        <w:t>-</w:t>
      </w:r>
      <w:r w:rsidR="00AD0D7B" w:rsidRPr="00D1132E">
        <w:rPr>
          <w:rFonts w:ascii="Times New Roman" w:hAnsi="Times New Roman" w:cs="Times New Roman"/>
          <w:b/>
          <w:bCs/>
          <w:sz w:val="24"/>
          <w:szCs w:val="24"/>
          <w:lang w:eastAsia="de-DE"/>
        </w:rPr>
        <w:t xml:space="preserve"> </w:t>
      </w:r>
      <w:r w:rsidR="00AD0D7B" w:rsidRPr="00D1132E">
        <w:rPr>
          <w:rFonts w:ascii="Times New Roman" w:hAnsi="Times New Roman" w:cs="Times New Roman"/>
          <w:bCs/>
          <w:sz w:val="24"/>
          <w:szCs w:val="24"/>
          <w:lang w:eastAsia="de-DE"/>
        </w:rPr>
        <w:t>(1)</w:t>
      </w:r>
      <w:r w:rsidR="0090554E" w:rsidRPr="00D1132E">
        <w:t xml:space="preserve"> </w:t>
      </w:r>
      <w:r w:rsidR="007D6A11" w:rsidRPr="00D1132E">
        <w:rPr>
          <w:rFonts w:ascii="Times New Roman" w:hAnsi="Times New Roman" w:cs="Times New Roman"/>
          <w:bCs/>
          <w:sz w:val="24"/>
          <w:szCs w:val="24"/>
          <w:lang w:eastAsia="de-DE"/>
        </w:rPr>
        <w:t>İkinci el t</w:t>
      </w:r>
      <w:r w:rsidR="0090554E" w:rsidRPr="00D1132E">
        <w:rPr>
          <w:rFonts w:ascii="Times New Roman" w:hAnsi="Times New Roman" w:cs="Times New Roman"/>
          <w:bCs/>
          <w:sz w:val="24"/>
          <w:szCs w:val="24"/>
          <w:lang w:eastAsia="de-DE"/>
        </w:rPr>
        <w:t>aşıt</w:t>
      </w:r>
      <w:r w:rsidR="007D6A11" w:rsidRPr="00D1132E">
        <w:rPr>
          <w:rFonts w:ascii="Times New Roman" w:hAnsi="Times New Roman" w:cs="Times New Roman"/>
          <w:bCs/>
          <w:sz w:val="24"/>
          <w:szCs w:val="24"/>
          <w:lang w:eastAsia="de-DE"/>
        </w:rPr>
        <w:t>ın</w:t>
      </w:r>
      <w:r w:rsidR="00B54FE1" w:rsidRPr="00D1132E">
        <w:rPr>
          <w:rFonts w:ascii="Times New Roman" w:hAnsi="Times New Roman" w:cs="Times New Roman"/>
          <w:bCs/>
          <w:sz w:val="24"/>
          <w:szCs w:val="24"/>
          <w:lang w:eastAsia="de-DE"/>
        </w:rPr>
        <w:t xml:space="preserve"> motor, şanzıman, tork konvertörü, diferansiyel ve elektrik sistemi</w:t>
      </w:r>
      <w:r w:rsidR="007440F0" w:rsidRPr="00D1132E">
        <w:rPr>
          <w:rFonts w:ascii="Times New Roman" w:hAnsi="Times New Roman" w:cs="Times New Roman"/>
          <w:bCs/>
          <w:sz w:val="24"/>
          <w:szCs w:val="24"/>
          <w:lang w:eastAsia="de-DE"/>
        </w:rPr>
        <w:t>,</w:t>
      </w:r>
      <w:r w:rsidR="007D6A11" w:rsidRPr="00D1132E">
        <w:rPr>
          <w:rFonts w:ascii="Times New Roman" w:hAnsi="Times New Roman" w:cs="Times New Roman"/>
          <w:bCs/>
          <w:sz w:val="24"/>
          <w:szCs w:val="24"/>
          <w:lang w:eastAsia="de-DE"/>
        </w:rPr>
        <w:t xml:space="preserve"> </w:t>
      </w:r>
      <w:r w:rsidR="007440F0" w:rsidRPr="00D1132E">
        <w:rPr>
          <w:rFonts w:ascii="Times New Roman" w:hAnsi="Times New Roman" w:cs="Times New Roman"/>
          <w:bCs/>
          <w:sz w:val="24"/>
          <w:szCs w:val="24"/>
          <w:lang w:eastAsia="de-DE"/>
        </w:rPr>
        <w:t xml:space="preserve">satış tarihinden itibaren altı ay veya on bin kilometre, </w:t>
      </w:r>
      <w:r w:rsidR="007D6A11" w:rsidRPr="00D1132E">
        <w:rPr>
          <w:rFonts w:ascii="Times New Roman" w:hAnsi="Times New Roman" w:cs="Times New Roman"/>
          <w:bCs/>
          <w:sz w:val="24"/>
          <w:szCs w:val="24"/>
          <w:lang w:eastAsia="de-DE"/>
        </w:rPr>
        <w:t xml:space="preserve">satışı yapan veya satışa aracılık eden işletmenin </w:t>
      </w:r>
      <w:r w:rsidR="0090554E" w:rsidRPr="00D1132E">
        <w:rPr>
          <w:rFonts w:ascii="Times New Roman" w:hAnsi="Times New Roman" w:cs="Times New Roman"/>
          <w:bCs/>
          <w:sz w:val="24"/>
          <w:szCs w:val="24"/>
          <w:lang w:eastAsia="de-DE"/>
        </w:rPr>
        <w:t>garantisi altındadır</w:t>
      </w:r>
      <w:r w:rsidR="000B05A4" w:rsidRPr="00D1132E">
        <w:rPr>
          <w:rFonts w:ascii="Times New Roman" w:hAnsi="Times New Roman" w:cs="Times New Roman"/>
          <w:bCs/>
          <w:sz w:val="24"/>
          <w:szCs w:val="24"/>
          <w:lang w:eastAsia="de-DE"/>
        </w:rPr>
        <w:t xml:space="preserve">. </w:t>
      </w:r>
    </w:p>
    <w:p w:rsidR="006A2C40" w:rsidRPr="00D1132E" w:rsidRDefault="0058665A" w:rsidP="009B2386">
      <w:pPr>
        <w:spacing w:line="240" w:lineRule="auto"/>
        <w:ind w:firstLine="709"/>
        <w:rPr>
          <w:rFonts w:ascii="Times New Roman" w:hAnsi="Times New Roman" w:cs="Times New Roman"/>
          <w:bCs/>
          <w:sz w:val="24"/>
          <w:szCs w:val="24"/>
          <w:lang w:eastAsia="de-DE"/>
        </w:rPr>
      </w:pPr>
      <w:r w:rsidRPr="00D1132E">
        <w:rPr>
          <w:rFonts w:ascii="Times New Roman" w:hAnsi="Times New Roman" w:cs="Times New Roman"/>
          <w:bCs/>
          <w:sz w:val="24"/>
          <w:szCs w:val="24"/>
          <w:lang w:eastAsia="de-DE"/>
        </w:rPr>
        <w:t xml:space="preserve">(2) </w:t>
      </w:r>
      <w:r w:rsidR="00B54FE1" w:rsidRPr="00D1132E">
        <w:rPr>
          <w:rFonts w:ascii="Times New Roman" w:hAnsi="Times New Roman" w:cs="Times New Roman"/>
          <w:bCs/>
          <w:sz w:val="24"/>
          <w:szCs w:val="24"/>
          <w:lang w:eastAsia="de-DE"/>
        </w:rPr>
        <w:t>Birinci fıkrada sayılan parçalarda</w:t>
      </w:r>
      <w:r w:rsidRPr="00D1132E">
        <w:rPr>
          <w:rFonts w:ascii="Times New Roman" w:hAnsi="Times New Roman" w:cs="Times New Roman"/>
          <w:bCs/>
          <w:sz w:val="24"/>
          <w:szCs w:val="24"/>
          <w:lang w:eastAsia="de-DE"/>
        </w:rPr>
        <w:t xml:space="preserve"> garanti süresi içinde meydana gelen </w:t>
      </w:r>
      <w:r w:rsidR="00CC213B" w:rsidRPr="00D1132E">
        <w:rPr>
          <w:rFonts w:ascii="Times New Roman" w:hAnsi="Times New Roman" w:cs="Times New Roman"/>
          <w:bCs/>
          <w:sz w:val="24"/>
          <w:szCs w:val="24"/>
          <w:lang w:eastAsia="de-DE"/>
        </w:rPr>
        <w:t xml:space="preserve">arızalar </w:t>
      </w:r>
      <w:r w:rsidR="007D6A11" w:rsidRPr="00D1132E">
        <w:rPr>
          <w:rFonts w:ascii="Times New Roman" w:hAnsi="Times New Roman" w:cs="Times New Roman"/>
          <w:bCs/>
          <w:sz w:val="24"/>
          <w:szCs w:val="24"/>
          <w:lang w:eastAsia="de-DE"/>
        </w:rPr>
        <w:t>işletme</w:t>
      </w:r>
      <w:r w:rsidRPr="00D1132E">
        <w:rPr>
          <w:rFonts w:ascii="Times New Roman" w:hAnsi="Times New Roman" w:cs="Times New Roman"/>
          <w:bCs/>
          <w:sz w:val="24"/>
          <w:szCs w:val="24"/>
          <w:lang w:eastAsia="de-DE"/>
        </w:rPr>
        <w:t xml:space="preserve"> tarafından</w:t>
      </w:r>
      <w:r w:rsidR="0066450D" w:rsidRPr="00D1132E">
        <w:rPr>
          <w:rFonts w:ascii="Times New Roman" w:hAnsi="Times New Roman" w:cs="Times New Roman"/>
          <w:bCs/>
          <w:sz w:val="24"/>
          <w:szCs w:val="24"/>
          <w:lang w:eastAsia="de-DE"/>
        </w:rPr>
        <w:t>,</w:t>
      </w:r>
      <w:r w:rsidRPr="00D1132E">
        <w:rPr>
          <w:rFonts w:ascii="Times New Roman" w:hAnsi="Times New Roman" w:cs="Times New Roman"/>
          <w:bCs/>
          <w:sz w:val="24"/>
          <w:szCs w:val="24"/>
          <w:lang w:eastAsia="de-DE"/>
        </w:rPr>
        <w:t xml:space="preserve"> </w:t>
      </w:r>
      <w:r w:rsidR="00EA4486" w:rsidRPr="00D1132E">
        <w:rPr>
          <w:rFonts w:ascii="Times New Roman" w:hAnsi="Times New Roman" w:cs="Times New Roman"/>
          <w:bCs/>
          <w:sz w:val="24"/>
          <w:szCs w:val="24"/>
          <w:lang w:eastAsia="de-DE"/>
        </w:rPr>
        <w:t xml:space="preserve">arızanın niteliğine göre </w:t>
      </w:r>
      <w:r w:rsidR="00013195" w:rsidRPr="00D1132E">
        <w:rPr>
          <w:rFonts w:ascii="Times New Roman" w:hAnsi="Times New Roman" w:cs="Times New Roman"/>
          <w:bCs/>
          <w:sz w:val="24"/>
          <w:szCs w:val="24"/>
          <w:lang w:eastAsia="de-DE"/>
        </w:rPr>
        <w:t>üç ay</w:t>
      </w:r>
      <w:r w:rsidR="00EA4486" w:rsidRPr="00D1132E">
        <w:rPr>
          <w:rFonts w:ascii="Times New Roman" w:hAnsi="Times New Roman" w:cs="Times New Roman"/>
          <w:bCs/>
          <w:sz w:val="24"/>
          <w:szCs w:val="24"/>
          <w:lang w:eastAsia="de-DE"/>
        </w:rPr>
        <w:t xml:space="preserve">ı geçmeyen </w:t>
      </w:r>
      <w:r w:rsidRPr="00D1132E">
        <w:rPr>
          <w:rFonts w:ascii="Times New Roman" w:hAnsi="Times New Roman" w:cs="Times New Roman"/>
          <w:bCs/>
          <w:sz w:val="24"/>
          <w:szCs w:val="24"/>
          <w:lang w:eastAsia="de-DE"/>
        </w:rPr>
        <w:t xml:space="preserve">makul bir süre içinde giderilir. </w:t>
      </w:r>
      <w:r w:rsidR="00013195" w:rsidRPr="00D1132E">
        <w:rPr>
          <w:rFonts w:ascii="Times New Roman" w:hAnsi="Times New Roman" w:cs="Times New Roman"/>
          <w:bCs/>
          <w:sz w:val="24"/>
          <w:szCs w:val="24"/>
          <w:lang w:eastAsia="de-DE"/>
        </w:rPr>
        <w:t>Arızanın giderilmesine ilişkin m</w:t>
      </w:r>
      <w:r w:rsidRPr="00D1132E">
        <w:rPr>
          <w:rFonts w:ascii="Times New Roman" w:hAnsi="Times New Roman" w:cs="Times New Roman"/>
          <w:bCs/>
          <w:sz w:val="24"/>
          <w:szCs w:val="24"/>
          <w:lang w:eastAsia="de-DE"/>
        </w:rPr>
        <w:t xml:space="preserve">asraflar </w:t>
      </w:r>
      <w:r w:rsidR="00CC213B" w:rsidRPr="00D1132E">
        <w:rPr>
          <w:rFonts w:ascii="Times New Roman" w:hAnsi="Times New Roman" w:cs="Times New Roman"/>
          <w:bCs/>
          <w:sz w:val="24"/>
          <w:szCs w:val="24"/>
          <w:lang w:eastAsia="de-DE"/>
        </w:rPr>
        <w:t>işletmeye</w:t>
      </w:r>
      <w:r w:rsidRPr="00D1132E">
        <w:rPr>
          <w:rFonts w:ascii="Times New Roman" w:hAnsi="Times New Roman" w:cs="Times New Roman"/>
          <w:bCs/>
          <w:sz w:val="24"/>
          <w:szCs w:val="24"/>
          <w:lang w:eastAsia="de-DE"/>
        </w:rPr>
        <w:t xml:space="preserve"> aittir.</w:t>
      </w:r>
      <w:r w:rsidR="00013195" w:rsidRPr="00D1132E">
        <w:rPr>
          <w:rFonts w:ascii="Times New Roman" w:hAnsi="Times New Roman" w:cs="Times New Roman"/>
          <w:bCs/>
          <w:sz w:val="24"/>
          <w:szCs w:val="24"/>
          <w:lang w:eastAsia="de-DE"/>
        </w:rPr>
        <w:t xml:space="preserve"> Üç aylık sürenin tespitinde taşıt sahibinin </w:t>
      </w:r>
      <w:r w:rsidR="007D6A11" w:rsidRPr="00D1132E">
        <w:rPr>
          <w:rFonts w:ascii="Times New Roman" w:hAnsi="Times New Roman" w:cs="Times New Roman"/>
          <w:bCs/>
          <w:sz w:val="24"/>
          <w:szCs w:val="24"/>
          <w:lang w:eastAsia="de-DE"/>
        </w:rPr>
        <w:t>işletmeye</w:t>
      </w:r>
      <w:r w:rsidR="00013195" w:rsidRPr="00D1132E">
        <w:rPr>
          <w:rFonts w:ascii="Times New Roman" w:hAnsi="Times New Roman" w:cs="Times New Roman"/>
          <w:bCs/>
          <w:sz w:val="24"/>
          <w:szCs w:val="24"/>
          <w:lang w:eastAsia="de-DE"/>
        </w:rPr>
        <w:t xml:space="preserve"> yazılı</w:t>
      </w:r>
      <w:r w:rsidR="006A2C40" w:rsidRPr="00D1132E">
        <w:rPr>
          <w:rFonts w:ascii="Times New Roman" w:hAnsi="Times New Roman" w:cs="Times New Roman"/>
          <w:bCs/>
          <w:sz w:val="24"/>
          <w:szCs w:val="24"/>
          <w:lang w:eastAsia="de-DE"/>
        </w:rPr>
        <w:t xml:space="preserve"> </w:t>
      </w:r>
      <w:r w:rsidR="003201F2" w:rsidRPr="00D1132E">
        <w:rPr>
          <w:rFonts w:ascii="Times New Roman" w:hAnsi="Times New Roman" w:cs="Times New Roman"/>
          <w:bCs/>
          <w:sz w:val="24"/>
          <w:szCs w:val="24"/>
          <w:lang w:eastAsia="de-DE"/>
        </w:rPr>
        <w:t xml:space="preserve">olarak </w:t>
      </w:r>
      <w:r w:rsidR="00013195" w:rsidRPr="00D1132E">
        <w:rPr>
          <w:rFonts w:ascii="Times New Roman" w:hAnsi="Times New Roman" w:cs="Times New Roman"/>
          <w:bCs/>
          <w:sz w:val="24"/>
          <w:szCs w:val="24"/>
          <w:lang w:eastAsia="de-DE"/>
        </w:rPr>
        <w:t>başvur</w:t>
      </w:r>
      <w:r w:rsidR="003201F2" w:rsidRPr="00D1132E">
        <w:rPr>
          <w:rFonts w:ascii="Times New Roman" w:hAnsi="Times New Roman" w:cs="Times New Roman"/>
          <w:bCs/>
          <w:sz w:val="24"/>
          <w:szCs w:val="24"/>
          <w:lang w:eastAsia="de-DE"/>
        </w:rPr>
        <w:t>duğu</w:t>
      </w:r>
      <w:r w:rsidR="00013195" w:rsidRPr="00D1132E">
        <w:rPr>
          <w:rFonts w:ascii="Times New Roman" w:hAnsi="Times New Roman" w:cs="Times New Roman"/>
          <w:bCs/>
          <w:sz w:val="24"/>
          <w:szCs w:val="24"/>
          <w:lang w:eastAsia="de-DE"/>
        </w:rPr>
        <w:t xml:space="preserve"> tarih dikkate alınır. </w:t>
      </w:r>
    </w:p>
    <w:p w:rsidR="00CC213B" w:rsidRPr="00D1132E" w:rsidRDefault="006A2C40" w:rsidP="009B2386">
      <w:pPr>
        <w:spacing w:line="240" w:lineRule="auto"/>
        <w:ind w:firstLine="709"/>
        <w:rPr>
          <w:rFonts w:ascii="Times New Roman" w:hAnsi="Times New Roman" w:cs="Times New Roman"/>
          <w:bCs/>
          <w:sz w:val="24"/>
          <w:szCs w:val="24"/>
          <w:lang w:eastAsia="de-DE"/>
        </w:rPr>
      </w:pPr>
      <w:r w:rsidRPr="00D1132E">
        <w:rPr>
          <w:rFonts w:ascii="Times New Roman" w:hAnsi="Times New Roman" w:cs="Times New Roman"/>
          <w:bCs/>
          <w:sz w:val="24"/>
          <w:szCs w:val="24"/>
          <w:lang w:eastAsia="de-DE"/>
        </w:rPr>
        <w:t xml:space="preserve">(3) </w:t>
      </w:r>
      <w:r w:rsidR="008914F2" w:rsidRPr="00D1132E">
        <w:rPr>
          <w:rFonts w:ascii="Times New Roman" w:hAnsi="Times New Roman" w:cs="Times New Roman"/>
          <w:bCs/>
          <w:sz w:val="24"/>
          <w:szCs w:val="24"/>
          <w:lang w:eastAsia="de-DE"/>
        </w:rPr>
        <w:t>A</w:t>
      </w:r>
      <w:r w:rsidR="00221D42" w:rsidRPr="00D1132E">
        <w:rPr>
          <w:rFonts w:ascii="Times New Roman" w:hAnsi="Times New Roman" w:cs="Times New Roman"/>
          <w:bCs/>
          <w:sz w:val="24"/>
          <w:szCs w:val="24"/>
          <w:lang w:eastAsia="de-DE"/>
        </w:rPr>
        <w:t>rızanın giderilmesi amacıy</w:t>
      </w:r>
      <w:r w:rsidR="00CC213B" w:rsidRPr="00D1132E">
        <w:rPr>
          <w:rFonts w:ascii="Times New Roman" w:hAnsi="Times New Roman" w:cs="Times New Roman"/>
          <w:bCs/>
          <w:sz w:val="24"/>
          <w:szCs w:val="24"/>
          <w:lang w:eastAsia="de-DE"/>
        </w:rPr>
        <w:t>la taşıtın işletmeye teslim edildiği tarihten itibaren üç</w:t>
      </w:r>
      <w:r w:rsidR="00221D42" w:rsidRPr="00D1132E">
        <w:rPr>
          <w:rFonts w:ascii="Times New Roman" w:hAnsi="Times New Roman" w:cs="Times New Roman"/>
          <w:bCs/>
          <w:sz w:val="24"/>
          <w:szCs w:val="24"/>
          <w:lang w:eastAsia="de-DE"/>
        </w:rPr>
        <w:t xml:space="preserve"> gün içinde</w:t>
      </w:r>
      <w:r w:rsidR="00CC213B" w:rsidRPr="00D1132E">
        <w:rPr>
          <w:rFonts w:ascii="Times New Roman" w:hAnsi="Times New Roman" w:cs="Times New Roman"/>
          <w:bCs/>
          <w:sz w:val="24"/>
          <w:szCs w:val="24"/>
          <w:lang w:eastAsia="de-DE"/>
        </w:rPr>
        <w:t xml:space="preserve">, işletme tarafından taşıt sahibine arıza süresince kullanılmak üzere </w:t>
      </w:r>
      <w:r w:rsidR="00E86BB4" w:rsidRPr="00D1132E">
        <w:rPr>
          <w:rFonts w:ascii="Times New Roman" w:hAnsi="Times New Roman" w:cs="Times New Roman"/>
          <w:bCs/>
          <w:sz w:val="24"/>
          <w:szCs w:val="24"/>
          <w:lang w:eastAsia="de-DE"/>
        </w:rPr>
        <w:t>ücretsiz ikame</w:t>
      </w:r>
      <w:r w:rsidRPr="00D1132E">
        <w:rPr>
          <w:rFonts w:ascii="Times New Roman" w:hAnsi="Times New Roman" w:cs="Times New Roman"/>
          <w:bCs/>
          <w:sz w:val="24"/>
          <w:szCs w:val="24"/>
          <w:lang w:eastAsia="de-DE"/>
        </w:rPr>
        <w:t xml:space="preserve"> taşıt t</w:t>
      </w:r>
      <w:r w:rsidR="0066450D" w:rsidRPr="00D1132E">
        <w:rPr>
          <w:rFonts w:ascii="Times New Roman" w:hAnsi="Times New Roman" w:cs="Times New Roman"/>
          <w:bCs/>
          <w:sz w:val="24"/>
          <w:szCs w:val="24"/>
          <w:lang w:eastAsia="de-DE"/>
        </w:rPr>
        <w:t xml:space="preserve">ahsis </w:t>
      </w:r>
      <w:r w:rsidRPr="00D1132E">
        <w:rPr>
          <w:rFonts w:ascii="Times New Roman" w:hAnsi="Times New Roman" w:cs="Times New Roman"/>
          <w:bCs/>
          <w:sz w:val="24"/>
          <w:szCs w:val="24"/>
          <w:lang w:eastAsia="de-DE"/>
        </w:rPr>
        <w:t>edilir.</w:t>
      </w:r>
      <w:r w:rsidR="0058665A" w:rsidRPr="00D1132E">
        <w:rPr>
          <w:rFonts w:ascii="Times New Roman" w:hAnsi="Times New Roman" w:cs="Times New Roman"/>
          <w:bCs/>
          <w:sz w:val="24"/>
          <w:szCs w:val="24"/>
          <w:lang w:eastAsia="de-DE"/>
        </w:rPr>
        <w:t xml:space="preserve"> </w:t>
      </w:r>
    </w:p>
    <w:p w:rsidR="00B54FE1" w:rsidRPr="00D1132E" w:rsidRDefault="00B54FE1" w:rsidP="009B2386">
      <w:pPr>
        <w:spacing w:line="240" w:lineRule="auto"/>
        <w:ind w:firstLine="709"/>
        <w:rPr>
          <w:rFonts w:ascii="Times New Roman" w:eastAsia="Calibri" w:hAnsi="Times New Roman" w:cs="Times New Roman"/>
          <w:sz w:val="24"/>
          <w:szCs w:val="24"/>
          <w:lang w:eastAsia="de-DE"/>
        </w:rPr>
      </w:pPr>
      <w:r w:rsidRPr="00D1132E">
        <w:rPr>
          <w:rFonts w:ascii="Times New Roman" w:eastAsia="Calibri" w:hAnsi="Times New Roman" w:cs="Times New Roman"/>
          <w:sz w:val="24"/>
          <w:szCs w:val="24"/>
          <w:lang w:eastAsia="de-DE"/>
        </w:rPr>
        <w:t>(</w:t>
      </w:r>
      <w:r w:rsidR="00C070E3" w:rsidRPr="00D1132E">
        <w:rPr>
          <w:rFonts w:ascii="Times New Roman" w:eastAsia="Calibri" w:hAnsi="Times New Roman" w:cs="Times New Roman"/>
          <w:sz w:val="24"/>
          <w:szCs w:val="24"/>
          <w:lang w:eastAsia="de-DE"/>
        </w:rPr>
        <w:t>4</w:t>
      </w:r>
      <w:r w:rsidRPr="00D1132E">
        <w:rPr>
          <w:rFonts w:ascii="Times New Roman" w:eastAsia="Calibri" w:hAnsi="Times New Roman" w:cs="Times New Roman"/>
          <w:sz w:val="24"/>
          <w:szCs w:val="24"/>
          <w:lang w:eastAsia="de-DE"/>
        </w:rPr>
        <w:t xml:space="preserve">) </w:t>
      </w:r>
      <w:r w:rsidR="00DF57F4" w:rsidRPr="00D1132E">
        <w:rPr>
          <w:rFonts w:ascii="Times New Roman" w:eastAsia="Calibri" w:hAnsi="Times New Roman" w:cs="Times New Roman"/>
          <w:sz w:val="24"/>
          <w:szCs w:val="24"/>
          <w:lang w:eastAsia="de-DE"/>
        </w:rPr>
        <w:t xml:space="preserve">İşletmeler </w:t>
      </w:r>
      <w:r w:rsidRPr="00D1132E">
        <w:rPr>
          <w:rFonts w:ascii="Times New Roman" w:eastAsia="Calibri" w:hAnsi="Times New Roman" w:cs="Times New Roman"/>
          <w:sz w:val="24"/>
          <w:szCs w:val="24"/>
          <w:lang w:eastAsia="de-DE"/>
        </w:rPr>
        <w:t>birinci fıkr</w:t>
      </w:r>
      <w:r w:rsidR="00C070E3" w:rsidRPr="00D1132E">
        <w:rPr>
          <w:rFonts w:ascii="Times New Roman" w:eastAsia="Calibri" w:hAnsi="Times New Roman" w:cs="Times New Roman"/>
          <w:sz w:val="24"/>
          <w:szCs w:val="24"/>
          <w:lang w:eastAsia="de-DE"/>
        </w:rPr>
        <w:t xml:space="preserve">ada </w:t>
      </w:r>
      <w:r w:rsidR="00490220" w:rsidRPr="00D1132E">
        <w:rPr>
          <w:rFonts w:ascii="Times New Roman" w:eastAsia="Calibri" w:hAnsi="Times New Roman" w:cs="Times New Roman"/>
          <w:sz w:val="24"/>
          <w:szCs w:val="24"/>
          <w:lang w:eastAsia="de-DE"/>
        </w:rPr>
        <w:t>belirtilenlere</w:t>
      </w:r>
      <w:r w:rsidR="00C070E3" w:rsidRPr="00D1132E">
        <w:rPr>
          <w:rFonts w:ascii="Times New Roman" w:eastAsia="Calibri" w:hAnsi="Times New Roman" w:cs="Times New Roman"/>
          <w:sz w:val="24"/>
          <w:szCs w:val="24"/>
          <w:lang w:eastAsia="de-DE"/>
        </w:rPr>
        <w:t xml:space="preserve"> ilave garanti</w:t>
      </w:r>
      <w:r w:rsidR="00142519" w:rsidRPr="00D1132E">
        <w:rPr>
          <w:rFonts w:ascii="Times New Roman" w:eastAsia="Calibri" w:hAnsi="Times New Roman" w:cs="Times New Roman"/>
          <w:sz w:val="24"/>
          <w:szCs w:val="24"/>
          <w:lang w:eastAsia="de-DE"/>
        </w:rPr>
        <w:t>ler</w:t>
      </w:r>
      <w:r w:rsidRPr="00D1132E">
        <w:rPr>
          <w:rFonts w:ascii="Times New Roman" w:eastAsia="Calibri" w:hAnsi="Times New Roman" w:cs="Times New Roman"/>
          <w:sz w:val="24"/>
          <w:szCs w:val="24"/>
          <w:lang w:eastAsia="de-DE"/>
        </w:rPr>
        <w:t xml:space="preserve"> ver</w:t>
      </w:r>
      <w:r w:rsidR="00142519" w:rsidRPr="00D1132E">
        <w:rPr>
          <w:rFonts w:ascii="Times New Roman" w:eastAsia="Calibri" w:hAnsi="Times New Roman" w:cs="Times New Roman"/>
          <w:sz w:val="24"/>
          <w:szCs w:val="24"/>
          <w:lang w:eastAsia="de-DE"/>
        </w:rPr>
        <w:t>ebilir.</w:t>
      </w:r>
    </w:p>
    <w:p w:rsidR="001E5CFB" w:rsidRDefault="001E5CFB" w:rsidP="009B2386">
      <w:pPr>
        <w:spacing w:line="240" w:lineRule="auto"/>
        <w:ind w:firstLine="709"/>
        <w:rPr>
          <w:rFonts w:ascii="Times New Roman" w:eastAsia="Calibri" w:hAnsi="Times New Roman" w:cs="Times New Roman"/>
          <w:sz w:val="24"/>
          <w:szCs w:val="24"/>
          <w:lang w:eastAsia="de-DE"/>
        </w:rPr>
      </w:pPr>
    </w:p>
    <w:p w:rsidR="000F398C" w:rsidRPr="00C070E3" w:rsidRDefault="0090554E" w:rsidP="009B2386">
      <w:pPr>
        <w:spacing w:line="240" w:lineRule="auto"/>
        <w:ind w:firstLine="709"/>
        <w:rPr>
          <w:rFonts w:ascii="Times New Roman" w:eastAsia="Calibri" w:hAnsi="Times New Roman" w:cs="Times New Roman"/>
          <w:b/>
          <w:sz w:val="24"/>
          <w:szCs w:val="24"/>
          <w:lang w:eastAsia="de-DE"/>
        </w:rPr>
      </w:pPr>
      <w:r w:rsidRPr="00C070E3">
        <w:rPr>
          <w:rFonts w:ascii="Times New Roman" w:eastAsia="Calibri" w:hAnsi="Times New Roman" w:cs="Times New Roman"/>
          <w:b/>
          <w:sz w:val="24"/>
          <w:szCs w:val="24"/>
          <w:lang w:eastAsia="de-DE"/>
        </w:rPr>
        <w:t>Garanti</w:t>
      </w:r>
      <w:r w:rsidR="000F398C" w:rsidRPr="00C070E3">
        <w:rPr>
          <w:rFonts w:ascii="Times New Roman" w:eastAsia="Calibri" w:hAnsi="Times New Roman" w:cs="Times New Roman"/>
          <w:b/>
          <w:sz w:val="24"/>
          <w:szCs w:val="24"/>
          <w:lang w:eastAsia="de-DE"/>
        </w:rPr>
        <w:t xml:space="preserve"> kapsamına girmeyen hususlar</w:t>
      </w:r>
    </w:p>
    <w:p w:rsidR="00CF5741" w:rsidRPr="00C070E3" w:rsidRDefault="000F398C" w:rsidP="009B2386">
      <w:pPr>
        <w:spacing w:line="240" w:lineRule="auto"/>
        <w:ind w:firstLine="709"/>
        <w:rPr>
          <w:rFonts w:ascii="Times New Roman" w:eastAsia="Calibri" w:hAnsi="Times New Roman" w:cs="Times New Roman"/>
          <w:bCs/>
          <w:sz w:val="24"/>
          <w:szCs w:val="24"/>
          <w:lang w:eastAsia="de-DE"/>
        </w:rPr>
      </w:pPr>
      <w:r w:rsidRPr="00C070E3">
        <w:rPr>
          <w:rFonts w:ascii="Times New Roman" w:eastAsia="Calibri" w:hAnsi="Times New Roman" w:cs="Times New Roman"/>
          <w:b/>
          <w:bCs/>
          <w:sz w:val="24"/>
          <w:szCs w:val="24"/>
          <w:lang w:eastAsia="de-DE"/>
        </w:rPr>
        <w:t>MADDE 1</w:t>
      </w:r>
      <w:r w:rsidR="00DE1880">
        <w:rPr>
          <w:rFonts w:ascii="Times New Roman" w:eastAsia="Calibri" w:hAnsi="Times New Roman" w:cs="Times New Roman"/>
          <w:b/>
          <w:bCs/>
          <w:sz w:val="24"/>
          <w:szCs w:val="24"/>
          <w:lang w:eastAsia="de-DE"/>
        </w:rPr>
        <w:t>4</w:t>
      </w:r>
      <w:r w:rsidR="00805313" w:rsidRPr="00C070E3">
        <w:rPr>
          <w:rFonts w:ascii="Times New Roman" w:eastAsia="Calibri" w:hAnsi="Times New Roman" w:cs="Times New Roman"/>
          <w:bCs/>
          <w:sz w:val="24"/>
          <w:szCs w:val="24"/>
          <w:lang w:eastAsia="de-DE"/>
        </w:rPr>
        <w:t>-</w:t>
      </w:r>
      <w:r w:rsidRPr="00C070E3">
        <w:rPr>
          <w:rFonts w:ascii="Times New Roman" w:eastAsia="Calibri" w:hAnsi="Times New Roman" w:cs="Times New Roman"/>
          <w:b/>
          <w:bCs/>
          <w:sz w:val="24"/>
          <w:szCs w:val="24"/>
          <w:lang w:eastAsia="de-DE"/>
        </w:rPr>
        <w:t xml:space="preserve"> </w:t>
      </w:r>
      <w:r w:rsidR="00CF5741" w:rsidRPr="00C070E3">
        <w:rPr>
          <w:rFonts w:ascii="Times New Roman" w:eastAsia="Calibri" w:hAnsi="Times New Roman" w:cs="Times New Roman"/>
          <w:bCs/>
          <w:sz w:val="24"/>
          <w:szCs w:val="24"/>
          <w:lang w:eastAsia="de-DE"/>
        </w:rPr>
        <w:t xml:space="preserve">(1) </w:t>
      </w:r>
      <w:r w:rsidR="00013195" w:rsidRPr="00C070E3">
        <w:rPr>
          <w:rFonts w:ascii="Times New Roman" w:hAnsi="Times New Roman" w:cs="Times New Roman"/>
          <w:bCs/>
          <w:sz w:val="24"/>
          <w:szCs w:val="24"/>
          <w:lang w:eastAsia="de-DE"/>
        </w:rPr>
        <w:t>İkinci el taşıt satışlarında a</w:t>
      </w:r>
      <w:r w:rsidRPr="00C070E3">
        <w:rPr>
          <w:rFonts w:ascii="Times New Roman" w:eastAsia="Calibri" w:hAnsi="Times New Roman" w:cs="Times New Roman"/>
          <w:bCs/>
          <w:sz w:val="24"/>
          <w:szCs w:val="24"/>
          <w:lang w:eastAsia="de-DE"/>
        </w:rPr>
        <w:t>şağıdaki p</w:t>
      </w:r>
      <w:r w:rsidR="00CF5741" w:rsidRPr="00C070E3">
        <w:rPr>
          <w:rFonts w:ascii="Times New Roman" w:eastAsia="Calibri" w:hAnsi="Times New Roman" w:cs="Times New Roman"/>
          <w:bCs/>
          <w:sz w:val="24"/>
          <w:szCs w:val="24"/>
          <w:lang w:eastAsia="de-DE"/>
        </w:rPr>
        <w:t>arça, durum, işlem</w:t>
      </w:r>
      <w:r w:rsidRPr="00C070E3">
        <w:rPr>
          <w:rFonts w:ascii="Times New Roman" w:eastAsia="Calibri" w:hAnsi="Times New Roman" w:cs="Times New Roman"/>
          <w:bCs/>
          <w:sz w:val="24"/>
          <w:szCs w:val="24"/>
          <w:lang w:eastAsia="de-DE"/>
        </w:rPr>
        <w:t xml:space="preserve"> ve arıza</w:t>
      </w:r>
      <w:r w:rsidR="00CF5741" w:rsidRPr="00C070E3">
        <w:rPr>
          <w:rFonts w:ascii="Times New Roman" w:eastAsia="Calibri" w:hAnsi="Times New Roman" w:cs="Times New Roman"/>
          <w:bCs/>
          <w:sz w:val="24"/>
          <w:szCs w:val="24"/>
          <w:lang w:eastAsia="de-DE"/>
        </w:rPr>
        <w:t>lar</w:t>
      </w:r>
      <w:r w:rsidRPr="00C070E3">
        <w:rPr>
          <w:rFonts w:ascii="Times New Roman" w:eastAsia="Calibri" w:hAnsi="Times New Roman" w:cs="Times New Roman"/>
          <w:bCs/>
          <w:sz w:val="24"/>
          <w:szCs w:val="24"/>
          <w:lang w:eastAsia="de-DE"/>
        </w:rPr>
        <w:t xml:space="preserve"> garanti kapsamı</w:t>
      </w:r>
      <w:r w:rsidR="00A270E0" w:rsidRPr="00C070E3">
        <w:rPr>
          <w:rFonts w:ascii="Times New Roman" w:eastAsia="Calibri" w:hAnsi="Times New Roman" w:cs="Times New Roman"/>
          <w:bCs/>
          <w:sz w:val="24"/>
          <w:szCs w:val="24"/>
          <w:lang w:eastAsia="de-DE"/>
        </w:rPr>
        <w:t xml:space="preserve"> dışındadır</w:t>
      </w:r>
      <w:r w:rsidRPr="00C070E3">
        <w:rPr>
          <w:rFonts w:ascii="Times New Roman" w:eastAsia="Calibri" w:hAnsi="Times New Roman" w:cs="Times New Roman"/>
          <w:bCs/>
          <w:sz w:val="24"/>
          <w:szCs w:val="24"/>
          <w:lang w:eastAsia="de-DE"/>
        </w:rPr>
        <w:t>:</w:t>
      </w:r>
    </w:p>
    <w:p w:rsidR="00D11E22" w:rsidRPr="00C070E3" w:rsidRDefault="00235B1D" w:rsidP="009B2386">
      <w:pPr>
        <w:spacing w:line="240" w:lineRule="auto"/>
        <w:ind w:firstLine="709"/>
        <w:rPr>
          <w:rFonts w:ascii="Times New Roman" w:eastAsia="Calibri" w:hAnsi="Times New Roman" w:cs="Times New Roman"/>
          <w:b/>
          <w:bCs/>
          <w:sz w:val="24"/>
          <w:szCs w:val="24"/>
          <w:lang w:eastAsia="de-DE"/>
        </w:rPr>
      </w:pPr>
      <w:r w:rsidRPr="00C070E3">
        <w:rPr>
          <w:rFonts w:ascii="Times New Roman" w:eastAsia="Calibri" w:hAnsi="Times New Roman" w:cs="Times New Roman"/>
          <w:bCs/>
          <w:sz w:val="24"/>
          <w:szCs w:val="24"/>
          <w:lang w:eastAsia="de-DE"/>
        </w:rPr>
        <w:t>a)</w:t>
      </w:r>
      <w:r w:rsidR="00A86C79">
        <w:rPr>
          <w:rFonts w:ascii="Times New Roman" w:eastAsia="Calibri" w:hAnsi="Times New Roman" w:cs="Times New Roman"/>
          <w:bCs/>
          <w:sz w:val="24"/>
          <w:szCs w:val="24"/>
          <w:lang w:eastAsia="de-DE"/>
        </w:rPr>
        <w:t xml:space="preserve"> On</w:t>
      </w:r>
      <w:r w:rsidR="00D11E22" w:rsidRPr="00C070E3">
        <w:rPr>
          <w:rFonts w:ascii="Times New Roman" w:eastAsia="Calibri" w:hAnsi="Times New Roman" w:cs="Times New Roman"/>
          <w:bCs/>
          <w:sz w:val="24"/>
          <w:szCs w:val="24"/>
          <w:lang w:eastAsia="de-DE"/>
        </w:rPr>
        <w:t xml:space="preserve"> yaş ve</w:t>
      </w:r>
      <w:r w:rsidR="0060685B">
        <w:rPr>
          <w:rFonts w:ascii="Times New Roman" w:eastAsia="Calibri" w:hAnsi="Times New Roman" w:cs="Times New Roman"/>
          <w:bCs/>
          <w:sz w:val="24"/>
          <w:szCs w:val="24"/>
          <w:lang w:eastAsia="de-DE"/>
        </w:rPr>
        <w:t>ya</w:t>
      </w:r>
      <w:r w:rsidR="00D11E22" w:rsidRPr="00C070E3">
        <w:rPr>
          <w:rFonts w:ascii="Times New Roman" w:eastAsia="Calibri" w:hAnsi="Times New Roman" w:cs="Times New Roman"/>
          <w:bCs/>
          <w:sz w:val="24"/>
          <w:szCs w:val="24"/>
          <w:lang w:eastAsia="de-DE"/>
        </w:rPr>
        <w:t xml:space="preserve"> iki yüz bin kilometrenin</w:t>
      </w:r>
      <w:r w:rsidR="00013195" w:rsidRPr="00C070E3">
        <w:rPr>
          <w:rFonts w:ascii="Times New Roman" w:eastAsia="Calibri" w:hAnsi="Times New Roman" w:cs="Times New Roman"/>
          <w:bCs/>
          <w:sz w:val="24"/>
          <w:szCs w:val="24"/>
          <w:lang w:eastAsia="de-DE"/>
        </w:rPr>
        <w:t xml:space="preserve"> üzerindeki ikinci el taşıtlar.</w:t>
      </w:r>
    </w:p>
    <w:p w:rsidR="00CF5741" w:rsidRPr="00C070E3" w:rsidRDefault="00235B1D" w:rsidP="009B2386">
      <w:pPr>
        <w:spacing w:line="240" w:lineRule="auto"/>
        <w:ind w:firstLine="709"/>
        <w:rPr>
          <w:rFonts w:ascii="Times New Roman" w:eastAsia="Calibri" w:hAnsi="Times New Roman" w:cs="Times New Roman"/>
          <w:bCs/>
          <w:sz w:val="24"/>
          <w:szCs w:val="24"/>
          <w:lang w:eastAsia="de-DE"/>
        </w:rPr>
      </w:pPr>
      <w:r w:rsidRPr="00C070E3">
        <w:rPr>
          <w:rFonts w:ascii="Times New Roman" w:eastAsia="Calibri" w:hAnsi="Times New Roman" w:cs="Times New Roman"/>
          <w:bCs/>
          <w:sz w:val="24"/>
          <w:szCs w:val="24"/>
          <w:lang w:eastAsia="de-DE"/>
        </w:rPr>
        <w:t>b)</w:t>
      </w:r>
      <w:r w:rsidR="00CF5741" w:rsidRPr="00C070E3">
        <w:rPr>
          <w:rFonts w:ascii="Times New Roman" w:eastAsia="Calibri" w:hAnsi="Times New Roman" w:cs="Times New Roman"/>
          <w:b/>
          <w:bCs/>
          <w:sz w:val="24"/>
          <w:szCs w:val="24"/>
          <w:lang w:eastAsia="de-DE"/>
        </w:rPr>
        <w:t xml:space="preserve"> </w:t>
      </w:r>
      <w:r w:rsidR="000F398C" w:rsidRPr="00C070E3">
        <w:rPr>
          <w:rFonts w:ascii="Times New Roman" w:eastAsia="Calibri" w:hAnsi="Times New Roman" w:cs="Times New Roman"/>
          <w:bCs/>
          <w:sz w:val="24"/>
          <w:szCs w:val="24"/>
          <w:lang w:eastAsia="de-DE"/>
        </w:rPr>
        <w:t xml:space="preserve">Aracın normal kullanımı nedeniyle kayışlar, </w:t>
      </w:r>
      <w:r w:rsidR="0060685B" w:rsidRPr="00C070E3">
        <w:rPr>
          <w:rFonts w:ascii="Times New Roman" w:eastAsia="Calibri" w:hAnsi="Times New Roman" w:cs="Times New Roman"/>
          <w:bCs/>
          <w:sz w:val="24"/>
          <w:szCs w:val="24"/>
          <w:lang w:eastAsia="de-DE"/>
        </w:rPr>
        <w:t>egzoz</w:t>
      </w:r>
      <w:r w:rsidR="000F398C" w:rsidRPr="00C070E3">
        <w:rPr>
          <w:rFonts w:ascii="Times New Roman" w:eastAsia="Calibri" w:hAnsi="Times New Roman" w:cs="Times New Roman"/>
          <w:bCs/>
          <w:sz w:val="24"/>
          <w:szCs w:val="24"/>
          <w:lang w:eastAsia="de-DE"/>
        </w:rPr>
        <w:t xml:space="preserve">, amortisör, debriyaj, ön dişli takımı, fren balataları ve pabuçları, diskler, contalar gibi parçalarda meydana gelen aşınma ve yıpranmalar.  </w:t>
      </w:r>
    </w:p>
    <w:p w:rsidR="00CF5741" w:rsidRPr="00C070E3"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c</w:t>
      </w:r>
      <w:r w:rsidR="00235B1D" w:rsidRPr="00C070E3">
        <w:rPr>
          <w:rFonts w:ascii="Times New Roman" w:eastAsia="Calibri" w:hAnsi="Times New Roman" w:cs="Times New Roman"/>
          <w:bCs/>
          <w:sz w:val="24"/>
          <w:szCs w:val="24"/>
          <w:lang w:eastAsia="de-DE"/>
        </w:rPr>
        <w:t>)</w:t>
      </w:r>
      <w:r w:rsidR="00CF5741" w:rsidRPr="00C070E3">
        <w:rPr>
          <w:rFonts w:ascii="Times New Roman" w:eastAsia="Calibri" w:hAnsi="Times New Roman" w:cs="Times New Roman"/>
          <w:bCs/>
          <w:sz w:val="24"/>
          <w:szCs w:val="24"/>
          <w:lang w:eastAsia="de-DE"/>
        </w:rPr>
        <w:t xml:space="preserve"> </w:t>
      </w:r>
      <w:r w:rsidR="00FF66A1" w:rsidRPr="00C070E3">
        <w:rPr>
          <w:rFonts w:ascii="Times New Roman" w:eastAsia="Calibri" w:hAnsi="Times New Roman" w:cs="Times New Roman"/>
          <w:bCs/>
          <w:sz w:val="24"/>
          <w:szCs w:val="24"/>
          <w:lang w:eastAsia="de-DE"/>
        </w:rPr>
        <w:t>Garanti kapsamındaki bir parçada meydana gelen</w:t>
      </w:r>
      <w:r w:rsidR="00917AF0">
        <w:rPr>
          <w:rFonts w:ascii="Times New Roman" w:eastAsia="Calibri" w:hAnsi="Times New Roman" w:cs="Times New Roman"/>
          <w:bCs/>
          <w:sz w:val="24"/>
          <w:szCs w:val="24"/>
          <w:lang w:eastAsia="de-DE"/>
        </w:rPr>
        <w:t xml:space="preserve"> </w:t>
      </w:r>
      <w:r w:rsidR="00FF66A1" w:rsidRPr="00C070E3">
        <w:rPr>
          <w:rFonts w:ascii="Times New Roman" w:eastAsia="Calibri" w:hAnsi="Times New Roman" w:cs="Times New Roman"/>
          <w:bCs/>
          <w:sz w:val="24"/>
          <w:szCs w:val="24"/>
          <w:lang w:eastAsia="de-DE"/>
        </w:rPr>
        <w:t>a</w:t>
      </w:r>
      <w:r w:rsidR="000F398C" w:rsidRPr="00C070E3">
        <w:rPr>
          <w:rFonts w:ascii="Times New Roman" w:eastAsia="Calibri" w:hAnsi="Times New Roman" w:cs="Times New Roman"/>
          <w:bCs/>
          <w:sz w:val="24"/>
          <w:szCs w:val="24"/>
          <w:lang w:eastAsia="de-DE"/>
        </w:rPr>
        <w:t>rızanın doğrudan sonucu olarak hasar</w:t>
      </w:r>
      <w:r w:rsidR="00CF5741" w:rsidRPr="00C070E3">
        <w:rPr>
          <w:rFonts w:ascii="Times New Roman" w:eastAsia="Calibri" w:hAnsi="Times New Roman" w:cs="Times New Roman"/>
          <w:bCs/>
          <w:sz w:val="24"/>
          <w:szCs w:val="24"/>
          <w:lang w:eastAsia="de-DE"/>
        </w:rPr>
        <w:t xml:space="preserve"> görmedikçe veya zayi olmadıkça;</w:t>
      </w:r>
      <w:r w:rsidR="000F398C" w:rsidRPr="00C070E3">
        <w:rPr>
          <w:rFonts w:ascii="Times New Roman" w:eastAsia="Calibri" w:hAnsi="Times New Roman" w:cs="Times New Roman"/>
          <w:bCs/>
          <w:sz w:val="24"/>
          <w:szCs w:val="24"/>
          <w:lang w:eastAsia="de-DE"/>
        </w:rPr>
        <w:t xml:space="preserve"> bujiler, katalitik konvertörler, hava filtresi, yağ filtresi, </w:t>
      </w:r>
      <w:r w:rsidR="000F398C" w:rsidRPr="00C070E3">
        <w:rPr>
          <w:rFonts w:ascii="Times New Roman" w:eastAsia="Calibri" w:hAnsi="Times New Roman" w:cs="Times New Roman"/>
          <w:bCs/>
          <w:sz w:val="24"/>
          <w:szCs w:val="24"/>
          <w:lang w:eastAsia="de-DE"/>
        </w:rPr>
        <w:lastRenderedPageBreak/>
        <w:t xml:space="preserve">yakıt filtresi, cam silecek lastikleri, klima devresinin doldurulması için kullanılan maddeler, ilave edilen yağlar, soğutma sıvıları, fren sıvıları ve diğer katkı maddeleri. </w:t>
      </w:r>
    </w:p>
    <w:p w:rsidR="00FF66A1" w:rsidRPr="00FF66A1" w:rsidRDefault="00F41A2C" w:rsidP="009B2386">
      <w:pPr>
        <w:spacing w:line="240" w:lineRule="auto"/>
        <w:ind w:firstLine="709"/>
        <w:rPr>
          <w:rFonts w:ascii="Times New Roman" w:eastAsia="Calibri" w:hAnsi="Times New Roman" w:cs="Times New Roman"/>
          <w:bCs/>
          <w:sz w:val="24"/>
          <w:szCs w:val="24"/>
          <w:highlight w:val="red"/>
          <w:lang w:eastAsia="de-DE"/>
        </w:rPr>
      </w:pPr>
      <w:r>
        <w:rPr>
          <w:rFonts w:ascii="Times New Roman" w:eastAsia="Calibri" w:hAnsi="Times New Roman" w:cs="Times New Roman"/>
          <w:bCs/>
          <w:sz w:val="24"/>
          <w:szCs w:val="24"/>
          <w:lang w:eastAsia="de-DE"/>
        </w:rPr>
        <w:t>ç</w:t>
      </w:r>
      <w:r w:rsidR="00FF66A1" w:rsidRPr="00C070E3">
        <w:rPr>
          <w:rFonts w:ascii="Times New Roman" w:eastAsia="Calibri" w:hAnsi="Times New Roman" w:cs="Times New Roman"/>
          <w:bCs/>
          <w:sz w:val="24"/>
          <w:szCs w:val="24"/>
          <w:lang w:eastAsia="de-DE"/>
        </w:rPr>
        <w:t>) Garanti kapsamındaki bir parçada meydana gelen arızanın doğrudan sonucu olarak hasar görmedikçe veya zayi olmadıkça, koltuk aksesuarlarının temizlenmesi ve onarılması dahil olmak üzere kaportanın ve kabinin normal bakımı için yapılan masraflar.</w:t>
      </w:r>
    </w:p>
    <w:p w:rsidR="00CF5741" w:rsidRPr="0073518A" w:rsidRDefault="00235B1D" w:rsidP="009B2386">
      <w:pPr>
        <w:spacing w:line="240" w:lineRule="auto"/>
        <w:ind w:firstLine="709"/>
        <w:rPr>
          <w:rFonts w:ascii="Times New Roman" w:eastAsia="Calibri" w:hAnsi="Times New Roman" w:cs="Times New Roman"/>
          <w:bCs/>
          <w:sz w:val="24"/>
          <w:szCs w:val="24"/>
          <w:lang w:eastAsia="de-DE"/>
        </w:rPr>
      </w:pPr>
      <w:r w:rsidRPr="0073518A">
        <w:rPr>
          <w:rFonts w:ascii="Times New Roman" w:eastAsia="Calibri" w:hAnsi="Times New Roman" w:cs="Times New Roman"/>
          <w:bCs/>
          <w:sz w:val="24"/>
          <w:szCs w:val="24"/>
          <w:lang w:eastAsia="de-DE"/>
        </w:rPr>
        <w:t>d)</w:t>
      </w:r>
      <w:r w:rsidR="00CF5741"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 xml:space="preserve">Kaporta işleri, süslemeler, </w:t>
      </w:r>
      <w:r w:rsidR="00377B3D">
        <w:rPr>
          <w:rFonts w:ascii="Times New Roman" w:eastAsia="Calibri" w:hAnsi="Times New Roman" w:cs="Times New Roman"/>
          <w:bCs/>
          <w:sz w:val="24"/>
          <w:szCs w:val="24"/>
          <w:lang w:eastAsia="de-DE"/>
        </w:rPr>
        <w:t>paspas</w:t>
      </w:r>
      <w:r w:rsidR="000F398C" w:rsidRPr="0073518A">
        <w:rPr>
          <w:rFonts w:ascii="Times New Roman" w:eastAsia="Calibri" w:hAnsi="Times New Roman" w:cs="Times New Roman"/>
          <w:bCs/>
          <w:sz w:val="24"/>
          <w:szCs w:val="24"/>
          <w:lang w:eastAsia="de-DE"/>
        </w:rPr>
        <w:t xml:space="preserve">, lastikler, jantlar, akü, farlar, park lambaları, camın ve farların kırılması veya çatlaması. </w:t>
      </w:r>
    </w:p>
    <w:p w:rsidR="00CF5741" w:rsidRPr="0073518A" w:rsidRDefault="00235B1D" w:rsidP="009B2386">
      <w:pPr>
        <w:spacing w:line="240" w:lineRule="auto"/>
        <w:ind w:firstLine="709"/>
        <w:rPr>
          <w:rFonts w:ascii="Times New Roman" w:eastAsia="Calibri" w:hAnsi="Times New Roman" w:cs="Times New Roman"/>
          <w:bCs/>
          <w:sz w:val="24"/>
          <w:szCs w:val="24"/>
          <w:lang w:eastAsia="de-DE"/>
        </w:rPr>
      </w:pPr>
      <w:r w:rsidRPr="0073518A">
        <w:rPr>
          <w:rFonts w:ascii="Times New Roman" w:eastAsia="Calibri" w:hAnsi="Times New Roman" w:cs="Times New Roman"/>
          <w:bCs/>
          <w:sz w:val="24"/>
          <w:szCs w:val="24"/>
          <w:lang w:eastAsia="de-DE"/>
        </w:rPr>
        <w:t>e)</w:t>
      </w:r>
      <w:r w:rsidR="00CF5741"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Elektronik parçalar ve komponentler</w:t>
      </w:r>
      <w:r w:rsidR="00CF5741" w:rsidRPr="0073518A">
        <w:rPr>
          <w:rFonts w:ascii="Times New Roman" w:eastAsia="Calibri" w:hAnsi="Times New Roman" w:cs="Times New Roman"/>
          <w:bCs/>
          <w:sz w:val="24"/>
          <w:szCs w:val="24"/>
          <w:lang w:eastAsia="de-DE"/>
        </w:rPr>
        <w:t>.</w:t>
      </w:r>
    </w:p>
    <w:p w:rsidR="00CF5741" w:rsidRPr="0073518A"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f</w:t>
      </w:r>
      <w:r w:rsidR="00235B1D" w:rsidRPr="0073518A">
        <w:rPr>
          <w:rFonts w:ascii="Times New Roman" w:eastAsia="Calibri" w:hAnsi="Times New Roman" w:cs="Times New Roman"/>
          <w:bCs/>
          <w:sz w:val="24"/>
          <w:szCs w:val="24"/>
          <w:lang w:eastAsia="de-DE"/>
        </w:rPr>
        <w:t>)</w:t>
      </w:r>
      <w:r w:rsidR="00CF5741"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 xml:space="preserve">Parça değişimi yapılarak veya yapılmaksızın, düzenli önleyici işlemler, kontroller ve ayarlamalar. </w:t>
      </w:r>
    </w:p>
    <w:p w:rsidR="00FF2683" w:rsidRPr="0073518A"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g</w:t>
      </w:r>
      <w:r w:rsidR="00235B1D" w:rsidRPr="0073518A">
        <w:rPr>
          <w:rFonts w:ascii="Times New Roman" w:eastAsia="Calibri" w:hAnsi="Times New Roman" w:cs="Times New Roman"/>
          <w:bCs/>
          <w:sz w:val="24"/>
          <w:szCs w:val="24"/>
          <w:lang w:eastAsia="de-DE"/>
        </w:rPr>
        <w:t>)</w:t>
      </w:r>
      <w:r w:rsidR="00CF5741"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 xml:space="preserve">İkaz lambaları sistem arızası gösterdiği halde aracı kullanmaya devam etmenin veya bilerek veya bilmeyerek uygun olmayan ya da kalitesiz yağların veya yakıtın kullanılmasının sebep olduğu arızalar. </w:t>
      </w:r>
    </w:p>
    <w:p w:rsidR="00FF2683" w:rsidRPr="0073518A"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ğ</w:t>
      </w:r>
      <w:r w:rsidR="00235B1D" w:rsidRPr="0073518A">
        <w:rPr>
          <w:rFonts w:ascii="Times New Roman" w:eastAsia="Calibri" w:hAnsi="Times New Roman" w:cs="Times New Roman"/>
          <w:bCs/>
          <w:sz w:val="24"/>
          <w:szCs w:val="24"/>
          <w:lang w:eastAsia="de-DE"/>
        </w:rPr>
        <w:t>)</w:t>
      </w:r>
      <w:r w:rsidR="00FF2683"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Hatalı kullanım, kaza, hırsızlık, hırsızlık girişimi, yangın, infilak, vandallık veya doğal afetler nedeniyle</w:t>
      </w:r>
      <w:r w:rsidR="00B54FE1" w:rsidRPr="0073518A">
        <w:rPr>
          <w:rFonts w:ascii="Times New Roman" w:eastAsia="Calibri" w:hAnsi="Times New Roman" w:cs="Times New Roman"/>
          <w:bCs/>
          <w:sz w:val="24"/>
          <w:szCs w:val="24"/>
          <w:lang w:eastAsia="de-DE"/>
        </w:rPr>
        <w:t xml:space="preserve"> hasar gören veya zayi olan parçalar</w:t>
      </w:r>
      <w:r w:rsidR="000F398C" w:rsidRPr="0073518A">
        <w:rPr>
          <w:rFonts w:ascii="Times New Roman" w:eastAsia="Calibri" w:hAnsi="Times New Roman" w:cs="Times New Roman"/>
          <w:bCs/>
          <w:sz w:val="24"/>
          <w:szCs w:val="24"/>
          <w:lang w:eastAsia="de-DE"/>
        </w:rPr>
        <w:t xml:space="preserve">. </w:t>
      </w:r>
    </w:p>
    <w:p w:rsidR="00FF2683" w:rsidRPr="0073518A"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h</w:t>
      </w:r>
      <w:r w:rsidR="00235B1D" w:rsidRPr="0073518A">
        <w:rPr>
          <w:rFonts w:ascii="Times New Roman" w:eastAsia="Calibri" w:hAnsi="Times New Roman" w:cs="Times New Roman"/>
          <w:bCs/>
          <w:sz w:val="24"/>
          <w:szCs w:val="24"/>
          <w:lang w:eastAsia="de-DE"/>
        </w:rPr>
        <w:t>)</w:t>
      </w:r>
      <w:r w:rsidR="00FF2683" w:rsidRPr="0073518A">
        <w:rPr>
          <w:rFonts w:ascii="Times New Roman" w:eastAsia="Calibri" w:hAnsi="Times New Roman" w:cs="Times New Roman"/>
          <w:bCs/>
          <w:sz w:val="24"/>
          <w:szCs w:val="24"/>
          <w:lang w:eastAsia="de-DE"/>
        </w:rPr>
        <w:t xml:space="preserve"> Taşıtın</w:t>
      </w:r>
      <w:r w:rsidR="000F398C" w:rsidRPr="0073518A">
        <w:rPr>
          <w:rFonts w:ascii="Times New Roman" w:eastAsia="Calibri" w:hAnsi="Times New Roman" w:cs="Times New Roman"/>
          <w:bCs/>
          <w:sz w:val="24"/>
          <w:szCs w:val="24"/>
          <w:lang w:eastAsia="de-DE"/>
        </w:rPr>
        <w:t xml:space="preserve"> ihmal edilmesinin veya uygun olma</w:t>
      </w:r>
      <w:r w:rsidR="00FF2683" w:rsidRPr="0073518A">
        <w:rPr>
          <w:rFonts w:ascii="Times New Roman" w:eastAsia="Calibri" w:hAnsi="Times New Roman" w:cs="Times New Roman"/>
          <w:bCs/>
          <w:sz w:val="24"/>
          <w:szCs w:val="24"/>
          <w:lang w:eastAsia="de-DE"/>
        </w:rPr>
        <w:t xml:space="preserve">yan bir şekilde kullanılmasının </w:t>
      </w:r>
      <w:r w:rsidR="000F398C" w:rsidRPr="0073518A">
        <w:rPr>
          <w:rFonts w:ascii="Times New Roman" w:eastAsia="Calibri" w:hAnsi="Times New Roman" w:cs="Times New Roman"/>
          <w:bCs/>
          <w:sz w:val="24"/>
          <w:szCs w:val="24"/>
          <w:lang w:eastAsia="de-DE"/>
        </w:rPr>
        <w:t xml:space="preserve">veya aracın gereği gibi çalışması için lüzumlu olan sıvıların donmasının sebep olduğu </w:t>
      </w:r>
      <w:r w:rsidR="00FF2683" w:rsidRPr="0073518A">
        <w:rPr>
          <w:rFonts w:ascii="Times New Roman" w:eastAsia="Calibri" w:hAnsi="Times New Roman" w:cs="Times New Roman"/>
          <w:bCs/>
          <w:sz w:val="24"/>
          <w:szCs w:val="24"/>
          <w:lang w:eastAsia="de-DE"/>
        </w:rPr>
        <w:t>a</w:t>
      </w:r>
      <w:r w:rsidR="000F398C" w:rsidRPr="0073518A">
        <w:rPr>
          <w:rFonts w:ascii="Times New Roman" w:eastAsia="Calibri" w:hAnsi="Times New Roman" w:cs="Times New Roman"/>
          <w:bCs/>
          <w:sz w:val="24"/>
          <w:szCs w:val="24"/>
          <w:lang w:eastAsia="de-DE"/>
        </w:rPr>
        <w:t xml:space="preserve">rızalar. </w:t>
      </w:r>
    </w:p>
    <w:p w:rsidR="00FF2683" w:rsidRPr="0073518A" w:rsidRDefault="00F41A2C" w:rsidP="009B2386">
      <w:pPr>
        <w:spacing w:line="240" w:lineRule="auto"/>
        <w:ind w:firstLine="709"/>
        <w:rPr>
          <w:rFonts w:ascii="Times New Roman" w:eastAsia="Calibri" w:hAnsi="Times New Roman" w:cs="Times New Roman"/>
          <w:bCs/>
          <w:sz w:val="24"/>
          <w:szCs w:val="24"/>
          <w:lang w:eastAsia="de-DE"/>
        </w:rPr>
      </w:pPr>
      <w:r>
        <w:rPr>
          <w:rFonts w:ascii="Times New Roman" w:eastAsia="Calibri" w:hAnsi="Times New Roman" w:cs="Times New Roman"/>
          <w:bCs/>
          <w:sz w:val="24"/>
          <w:szCs w:val="24"/>
          <w:lang w:eastAsia="de-DE"/>
        </w:rPr>
        <w:t>ı</w:t>
      </w:r>
      <w:r w:rsidR="00235B1D" w:rsidRPr="0073518A">
        <w:rPr>
          <w:rFonts w:ascii="Times New Roman" w:eastAsia="Calibri" w:hAnsi="Times New Roman" w:cs="Times New Roman"/>
          <w:bCs/>
          <w:sz w:val="24"/>
          <w:szCs w:val="24"/>
          <w:lang w:eastAsia="de-DE"/>
        </w:rPr>
        <w:t>)</w:t>
      </w:r>
      <w:r w:rsidR="00FF2683" w:rsidRPr="0073518A">
        <w:rPr>
          <w:rFonts w:ascii="Times New Roman" w:eastAsia="Calibri" w:hAnsi="Times New Roman" w:cs="Times New Roman"/>
          <w:bCs/>
          <w:sz w:val="24"/>
          <w:szCs w:val="24"/>
          <w:lang w:eastAsia="de-DE"/>
        </w:rPr>
        <w:t xml:space="preserve"> </w:t>
      </w:r>
      <w:r w:rsidR="000F398C" w:rsidRPr="0073518A">
        <w:rPr>
          <w:rFonts w:ascii="Times New Roman" w:eastAsia="Calibri" w:hAnsi="Times New Roman" w:cs="Times New Roman"/>
          <w:bCs/>
          <w:sz w:val="24"/>
          <w:szCs w:val="24"/>
          <w:lang w:eastAsia="de-DE"/>
        </w:rPr>
        <w:t>Bakım i</w:t>
      </w:r>
      <w:r w:rsidR="00FF2683" w:rsidRPr="0073518A">
        <w:rPr>
          <w:rFonts w:ascii="Times New Roman" w:eastAsia="Calibri" w:hAnsi="Times New Roman" w:cs="Times New Roman"/>
          <w:bCs/>
          <w:sz w:val="24"/>
          <w:szCs w:val="24"/>
          <w:lang w:eastAsia="de-DE"/>
        </w:rPr>
        <w:t>şlemlerinin muayene ve b</w:t>
      </w:r>
      <w:r w:rsidR="000F398C" w:rsidRPr="0073518A">
        <w:rPr>
          <w:rFonts w:ascii="Times New Roman" w:eastAsia="Calibri" w:hAnsi="Times New Roman" w:cs="Times New Roman"/>
          <w:bCs/>
          <w:sz w:val="24"/>
          <w:szCs w:val="24"/>
          <w:lang w:eastAsia="de-DE"/>
        </w:rPr>
        <w:t>akım planına uygun olarak yapılmaması nedeniyle meydana gelen arızalar.</w:t>
      </w:r>
    </w:p>
    <w:p w:rsidR="00013195" w:rsidRPr="00013195" w:rsidRDefault="00F41A2C" w:rsidP="009B2386">
      <w:pPr>
        <w:spacing w:line="240" w:lineRule="auto"/>
        <w:ind w:firstLine="709"/>
        <w:rPr>
          <w:rFonts w:ascii="Times New Roman" w:eastAsia="Calibri" w:hAnsi="Times New Roman" w:cs="Times New Roman"/>
          <w:bCs/>
          <w:sz w:val="24"/>
          <w:szCs w:val="24"/>
          <w:highlight w:val="yellow"/>
          <w:lang w:eastAsia="de-DE"/>
        </w:rPr>
      </w:pPr>
      <w:r>
        <w:rPr>
          <w:rFonts w:ascii="Times New Roman" w:eastAsia="Calibri" w:hAnsi="Times New Roman" w:cs="Times New Roman"/>
          <w:bCs/>
          <w:sz w:val="24"/>
          <w:szCs w:val="24"/>
          <w:lang w:eastAsia="de-DE"/>
        </w:rPr>
        <w:t>i</w:t>
      </w:r>
      <w:r w:rsidR="00235B1D" w:rsidRPr="0073518A">
        <w:rPr>
          <w:rFonts w:ascii="Times New Roman" w:eastAsia="Calibri" w:hAnsi="Times New Roman" w:cs="Times New Roman"/>
          <w:bCs/>
          <w:sz w:val="24"/>
          <w:szCs w:val="24"/>
          <w:lang w:eastAsia="de-DE"/>
        </w:rPr>
        <w:t>)</w:t>
      </w:r>
      <w:r w:rsidR="005D3B63" w:rsidRPr="0073518A">
        <w:rPr>
          <w:rFonts w:ascii="Times New Roman" w:hAnsi="Times New Roman" w:cs="Times New Roman"/>
          <w:sz w:val="24"/>
          <w:szCs w:val="24"/>
          <w:lang w:eastAsia="de-DE"/>
        </w:rPr>
        <w:t xml:space="preserve"> </w:t>
      </w:r>
      <w:r w:rsidR="00254249">
        <w:rPr>
          <w:rFonts w:ascii="Times New Roman" w:hAnsi="Times New Roman" w:cs="Times New Roman"/>
          <w:sz w:val="24"/>
          <w:szCs w:val="24"/>
          <w:lang w:eastAsia="de-DE"/>
        </w:rPr>
        <w:t>T</w:t>
      </w:r>
      <w:r w:rsidR="00B02130" w:rsidRPr="0073518A">
        <w:rPr>
          <w:rFonts w:ascii="Times New Roman" w:hAnsi="Times New Roman" w:cs="Times New Roman"/>
          <w:sz w:val="24"/>
          <w:szCs w:val="24"/>
          <w:lang w:eastAsia="de-DE"/>
        </w:rPr>
        <w:t>aşıt</w:t>
      </w:r>
      <w:r w:rsidR="00B02130" w:rsidRPr="0073518A">
        <w:rPr>
          <w:rFonts w:ascii="Times New Roman" w:eastAsia="Calibri" w:hAnsi="Times New Roman" w:cs="Times New Roman"/>
          <w:color w:val="000000" w:themeColor="text1"/>
          <w:sz w:val="24"/>
          <w:szCs w:val="24"/>
        </w:rPr>
        <w:t xml:space="preserve"> üreticisinin veya ithalatçısının sorumluluğu</w:t>
      </w:r>
      <w:r w:rsidR="005D3B63" w:rsidRPr="0073518A">
        <w:rPr>
          <w:rFonts w:ascii="Times New Roman" w:eastAsia="Calibri" w:hAnsi="Times New Roman" w:cs="Times New Roman"/>
          <w:color w:val="000000" w:themeColor="text1"/>
          <w:sz w:val="24"/>
          <w:szCs w:val="24"/>
        </w:rPr>
        <w:t xml:space="preserve">nda </w:t>
      </w:r>
      <w:r w:rsidR="008F0BD7" w:rsidRPr="0073518A">
        <w:rPr>
          <w:rFonts w:ascii="Times New Roman" w:eastAsia="Calibri" w:hAnsi="Times New Roman" w:cs="Times New Roman"/>
          <w:color w:val="000000" w:themeColor="text1"/>
          <w:sz w:val="24"/>
          <w:szCs w:val="24"/>
        </w:rPr>
        <w:t xml:space="preserve">bulunan </w:t>
      </w:r>
      <w:r w:rsidR="005D3B63" w:rsidRPr="0073518A">
        <w:rPr>
          <w:rFonts w:ascii="Times New Roman" w:eastAsia="Calibri" w:hAnsi="Times New Roman" w:cs="Times New Roman"/>
          <w:color w:val="000000" w:themeColor="text1"/>
          <w:sz w:val="24"/>
          <w:szCs w:val="24"/>
        </w:rPr>
        <w:t>ve</w:t>
      </w:r>
      <w:r w:rsidR="00B02130" w:rsidRPr="0073518A">
        <w:rPr>
          <w:rFonts w:ascii="Times New Roman" w:eastAsia="Calibri" w:hAnsi="Times New Roman" w:cs="Times New Roman"/>
          <w:color w:val="000000" w:themeColor="text1"/>
          <w:sz w:val="24"/>
          <w:szCs w:val="24"/>
        </w:rPr>
        <w:t xml:space="preserve"> </w:t>
      </w:r>
      <w:r w:rsidR="00B02130" w:rsidRPr="0073518A">
        <w:rPr>
          <w:rFonts w:ascii="Times New Roman" w:hAnsi="Times New Roman" w:cs="Times New Roman"/>
          <w:sz w:val="24"/>
          <w:szCs w:val="24"/>
          <w:lang w:eastAsia="de-DE"/>
        </w:rPr>
        <w:t>satış sonrası</w:t>
      </w:r>
      <w:r w:rsidR="00FF2683" w:rsidRPr="0073518A">
        <w:rPr>
          <w:rFonts w:ascii="Times New Roman" w:hAnsi="Times New Roman" w:cs="Times New Roman"/>
          <w:sz w:val="24"/>
          <w:szCs w:val="24"/>
          <w:lang w:eastAsia="de-DE"/>
        </w:rPr>
        <w:t>nda</w:t>
      </w:r>
      <w:r w:rsidR="00B02130" w:rsidRPr="0073518A">
        <w:rPr>
          <w:rFonts w:ascii="Times New Roman" w:hAnsi="Times New Roman" w:cs="Times New Roman"/>
          <w:sz w:val="24"/>
          <w:szCs w:val="24"/>
          <w:lang w:eastAsia="de-DE"/>
        </w:rPr>
        <w:t xml:space="preserve"> taşıta yapılan herhangi bir ek</w:t>
      </w:r>
      <w:r w:rsidR="00716234" w:rsidRPr="0073518A">
        <w:rPr>
          <w:rFonts w:ascii="Times New Roman" w:hAnsi="Times New Roman" w:cs="Times New Roman"/>
          <w:sz w:val="24"/>
          <w:szCs w:val="24"/>
          <w:lang w:eastAsia="de-DE"/>
        </w:rPr>
        <w:t xml:space="preserve">lenti nedeniyle oluşan </w:t>
      </w:r>
      <w:r w:rsidR="007440F0">
        <w:rPr>
          <w:rFonts w:ascii="Times New Roman" w:hAnsi="Times New Roman" w:cs="Times New Roman"/>
          <w:sz w:val="24"/>
          <w:szCs w:val="24"/>
          <w:lang w:eastAsia="de-DE"/>
        </w:rPr>
        <w:t>hasar ve arızalar.</w:t>
      </w:r>
    </w:p>
    <w:p w:rsidR="00B02130" w:rsidRPr="0028561B" w:rsidRDefault="00F41A2C" w:rsidP="009B2386">
      <w:pPr>
        <w:spacing w:line="240" w:lineRule="auto"/>
        <w:ind w:firstLine="709"/>
        <w:rPr>
          <w:rFonts w:ascii="Times New Roman" w:hAnsi="Times New Roman" w:cs="Times New Roman"/>
          <w:sz w:val="24"/>
          <w:szCs w:val="24"/>
          <w:lang w:eastAsia="de-DE"/>
        </w:rPr>
      </w:pPr>
      <w:r>
        <w:rPr>
          <w:rFonts w:ascii="Times New Roman" w:hAnsi="Times New Roman" w:cs="Times New Roman"/>
          <w:sz w:val="24"/>
          <w:szCs w:val="24"/>
          <w:lang w:eastAsia="de-DE"/>
        </w:rPr>
        <w:t>j</w:t>
      </w:r>
      <w:r w:rsidR="00235B1D" w:rsidRPr="0028561B">
        <w:rPr>
          <w:rFonts w:ascii="Times New Roman" w:hAnsi="Times New Roman" w:cs="Times New Roman"/>
          <w:sz w:val="24"/>
          <w:szCs w:val="24"/>
          <w:lang w:eastAsia="de-DE"/>
        </w:rPr>
        <w:t>)</w:t>
      </w:r>
      <w:r w:rsidR="00FF2683" w:rsidRPr="0028561B">
        <w:rPr>
          <w:rFonts w:ascii="Times New Roman" w:hAnsi="Times New Roman" w:cs="Times New Roman"/>
          <w:sz w:val="24"/>
          <w:szCs w:val="24"/>
          <w:lang w:eastAsia="de-DE"/>
        </w:rPr>
        <w:t xml:space="preserve"> </w:t>
      </w:r>
      <w:r w:rsidR="00B02130" w:rsidRPr="0028561B">
        <w:rPr>
          <w:rFonts w:ascii="Times New Roman" w:hAnsi="Times New Roman" w:cs="Times New Roman"/>
          <w:sz w:val="24"/>
          <w:szCs w:val="24"/>
        </w:rPr>
        <w:t>Trafik sicilinde “Trafikten çekilerek tescili silinmiştir.” kaydı bulunan taşıtlar</w:t>
      </w:r>
      <w:r w:rsidR="00A270E0" w:rsidRPr="0028561B">
        <w:rPr>
          <w:rFonts w:ascii="Times New Roman" w:hAnsi="Times New Roman" w:cs="Times New Roman"/>
          <w:sz w:val="24"/>
          <w:szCs w:val="24"/>
        </w:rPr>
        <w:t>.</w:t>
      </w:r>
    </w:p>
    <w:p w:rsidR="0080203C" w:rsidRDefault="0080203C" w:rsidP="009B2386">
      <w:pPr>
        <w:spacing w:line="240" w:lineRule="auto"/>
        <w:ind w:firstLine="709"/>
        <w:jc w:val="center"/>
        <w:rPr>
          <w:rFonts w:ascii="Times New Roman" w:hAnsi="Times New Roman" w:cs="Times New Roman"/>
          <w:b/>
          <w:sz w:val="24"/>
          <w:szCs w:val="24"/>
        </w:rPr>
      </w:pPr>
    </w:p>
    <w:p w:rsidR="00B02130" w:rsidRPr="00E30600" w:rsidRDefault="00B02130" w:rsidP="009B2386">
      <w:pPr>
        <w:spacing w:line="240" w:lineRule="auto"/>
        <w:ind w:firstLine="709"/>
        <w:jc w:val="center"/>
        <w:rPr>
          <w:rFonts w:ascii="Times New Roman" w:hAnsi="Times New Roman" w:cs="Times New Roman"/>
          <w:b/>
          <w:sz w:val="24"/>
          <w:szCs w:val="24"/>
        </w:rPr>
      </w:pPr>
      <w:r w:rsidRPr="00E30600">
        <w:rPr>
          <w:rFonts w:ascii="Times New Roman" w:hAnsi="Times New Roman" w:cs="Times New Roman"/>
          <w:b/>
          <w:sz w:val="24"/>
          <w:szCs w:val="24"/>
        </w:rPr>
        <w:t>ÜÇÜNCÜ BÖLÜM</w:t>
      </w:r>
    </w:p>
    <w:p w:rsidR="00B02130" w:rsidRPr="00E30600" w:rsidRDefault="00B02130" w:rsidP="009B2386">
      <w:pPr>
        <w:spacing w:line="240" w:lineRule="auto"/>
        <w:ind w:firstLine="709"/>
        <w:jc w:val="center"/>
        <w:rPr>
          <w:rFonts w:ascii="Times New Roman" w:hAnsi="Times New Roman" w:cs="Times New Roman"/>
          <w:b/>
          <w:sz w:val="24"/>
          <w:szCs w:val="24"/>
        </w:rPr>
      </w:pPr>
      <w:r w:rsidRPr="00E30600">
        <w:rPr>
          <w:rFonts w:ascii="Times New Roman" w:hAnsi="Times New Roman" w:cs="Times New Roman"/>
          <w:b/>
          <w:sz w:val="24"/>
          <w:szCs w:val="24"/>
        </w:rPr>
        <w:t>İkinci El Taşıt Ticareti Yapıla</w:t>
      </w:r>
      <w:r w:rsidR="0051790A">
        <w:rPr>
          <w:rFonts w:ascii="Times New Roman" w:hAnsi="Times New Roman" w:cs="Times New Roman"/>
          <w:b/>
          <w:sz w:val="24"/>
          <w:szCs w:val="24"/>
        </w:rPr>
        <w:t>n</w:t>
      </w:r>
      <w:r w:rsidRPr="00E30600">
        <w:rPr>
          <w:rFonts w:ascii="Times New Roman" w:hAnsi="Times New Roman" w:cs="Times New Roman"/>
          <w:b/>
          <w:sz w:val="24"/>
          <w:szCs w:val="24"/>
        </w:rPr>
        <w:t xml:space="preserve"> Yerlerde Aranan Şartlar</w:t>
      </w:r>
    </w:p>
    <w:p w:rsidR="00B02130" w:rsidRPr="00E30600" w:rsidRDefault="00B02130" w:rsidP="009B2386">
      <w:pPr>
        <w:spacing w:line="240" w:lineRule="auto"/>
        <w:ind w:firstLine="709"/>
        <w:rPr>
          <w:rFonts w:ascii="Times New Roman" w:hAnsi="Times New Roman" w:cs="Times New Roman"/>
          <w:b/>
          <w:sz w:val="24"/>
          <w:szCs w:val="24"/>
        </w:rPr>
      </w:pPr>
    </w:p>
    <w:p w:rsidR="00B02130" w:rsidRPr="00E30600" w:rsidRDefault="00B02130" w:rsidP="009B2386">
      <w:pPr>
        <w:spacing w:line="240" w:lineRule="auto"/>
        <w:ind w:firstLine="709"/>
        <w:rPr>
          <w:rFonts w:ascii="Times New Roman" w:hAnsi="Times New Roman" w:cs="Times New Roman"/>
          <w:b/>
          <w:noProof/>
          <w:sz w:val="24"/>
          <w:szCs w:val="24"/>
          <w:lang w:eastAsia="de-DE"/>
        </w:rPr>
      </w:pPr>
      <w:r w:rsidRPr="00E30600">
        <w:rPr>
          <w:rFonts w:ascii="Times New Roman" w:hAnsi="Times New Roman" w:cs="Times New Roman"/>
          <w:b/>
          <w:noProof/>
          <w:sz w:val="24"/>
          <w:szCs w:val="24"/>
          <w:lang w:eastAsia="de-DE"/>
        </w:rPr>
        <w:t>İkinci el taşıt ticareti yapıla</w:t>
      </w:r>
      <w:r w:rsidR="0051790A">
        <w:rPr>
          <w:rFonts w:ascii="Times New Roman" w:hAnsi="Times New Roman" w:cs="Times New Roman"/>
          <w:b/>
          <w:noProof/>
          <w:sz w:val="24"/>
          <w:szCs w:val="24"/>
          <w:lang w:eastAsia="de-DE"/>
        </w:rPr>
        <w:t>n</w:t>
      </w:r>
      <w:r w:rsidRPr="00E30600">
        <w:rPr>
          <w:rFonts w:ascii="Times New Roman" w:hAnsi="Times New Roman" w:cs="Times New Roman"/>
          <w:b/>
          <w:noProof/>
          <w:sz w:val="24"/>
          <w:szCs w:val="24"/>
          <w:lang w:eastAsia="de-DE"/>
        </w:rPr>
        <w:t xml:space="preserve"> işletmelerde aranan şartlar</w:t>
      </w:r>
    </w:p>
    <w:p w:rsidR="00B02130" w:rsidRPr="00E30600" w:rsidRDefault="00016BC9" w:rsidP="009B2386">
      <w:pPr>
        <w:spacing w:line="240" w:lineRule="auto"/>
        <w:ind w:firstLine="709"/>
        <w:rPr>
          <w:rFonts w:ascii="Times New Roman" w:eastAsia="ヒラギノ明朝 Pro W3" w:hAnsi="Times New Roman" w:cs="Times New Roman"/>
          <w:sz w:val="24"/>
          <w:szCs w:val="24"/>
          <w:lang w:eastAsia="en-US"/>
        </w:rPr>
      </w:pPr>
      <w:r>
        <w:rPr>
          <w:rFonts w:ascii="Times New Roman" w:hAnsi="Times New Roman" w:cs="Times New Roman"/>
          <w:b/>
          <w:noProof/>
          <w:sz w:val="24"/>
          <w:szCs w:val="24"/>
          <w:lang w:eastAsia="de-DE"/>
        </w:rPr>
        <w:t>MADDE 1</w:t>
      </w:r>
      <w:r w:rsidR="00DE1880">
        <w:rPr>
          <w:rFonts w:ascii="Times New Roman" w:hAnsi="Times New Roman" w:cs="Times New Roman"/>
          <w:b/>
          <w:noProof/>
          <w:sz w:val="24"/>
          <w:szCs w:val="24"/>
          <w:lang w:eastAsia="de-DE"/>
        </w:rPr>
        <w:t>5</w:t>
      </w:r>
      <w:r w:rsidR="00B02130" w:rsidRPr="00016BC9">
        <w:rPr>
          <w:rFonts w:ascii="Times New Roman" w:hAnsi="Times New Roman" w:cs="Times New Roman"/>
          <w:noProof/>
          <w:sz w:val="24"/>
          <w:szCs w:val="24"/>
          <w:lang w:eastAsia="de-DE"/>
        </w:rPr>
        <w:t>-</w:t>
      </w:r>
      <w:r w:rsidR="00B02130" w:rsidRPr="00E30600">
        <w:rPr>
          <w:rFonts w:ascii="Times New Roman" w:hAnsi="Times New Roman" w:cs="Times New Roman"/>
          <w:b/>
          <w:noProof/>
          <w:sz w:val="24"/>
          <w:szCs w:val="24"/>
          <w:lang w:eastAsia="de-DE"/>
        </w:rPr>
        <w:t xml:space="preserve"> </w:t>
      </w:r>
      <w:r w:rsidR="00B02130" w:rsidRPr="00E30600">
        <w:rPr>
          <w:rFonts w:ascii="Times New Roman" w:eastAsia="ヒラギノ明朝 Pro W3" w:hAnsi="Times New Roman" w:cs="Times New Roman"/>
          <w:sz w:val="24"/>
          <w:szCs w:val="24"/>
          <w:lang w:eastAsia="en-US"/>
        </w:rPr>
        <w:t xml:space="preserve">(1) İkinci el taşıt </w:t>
      </w:r>
      <w:r w:rsidR="00B02130">
        <w:rPr>
          <w:rFonts w:ascii="Times New Roman" w:eastAsia="ヒラギノ明朝 Pro W3" w:hAnsi="Times New Roman" w:cs="Times New Roman"/>
          <w:sz w:val="24"/>
          <w:szCs w:val="24"/>
          <w:lang w:eastAsia="en-US"/>
        </w:rPr>
        <w:t>ticareti yapıla</w:t>
      </w:r>
      <w:r w:rsidR="009B4494">
        <w:rPr>
          <w:rFonts w:ascii="Times New Roman" w:eastAsia="ヒラギノ明朝 Pro W3" w:hAnsi="Times New Roman" w:cs="Times New Roman"/>
          <w:sz w:val="24"/>
          <w:szCs w:val="24"/>
          <w:lang w:eastAsia="en-US"/>
        </w:rPr>
        <w:t>n</w:t>
      </w:r>
      <w:r w:rsidR="0059239B">
        <w:rPr>
          <w:rFonts w:ascii="Times New Roman" w:eastAsia="ヒラギノ明朝 Pro W3" w:hAnsi="Times New Roman" w:cs="Times New Roman"/>
          <w:sz w:val="24"/>
          <w:szCs w:val="24"/>
          <w:lang w:eastAsia="en-US"/>
        </w:rPr>
        <w:t xml:space="preserve"> işletmeler</w:t>
      </w:r>
      <w:r w:rsidR="007440F0">
        <w:rPr>
          <w:rFonts w:ascii="Times New Roman" w:eastAsia="ヒラギノ明朝 Pro W3" w:hAnsi="Times New Roman" w:cs="Times New Roman"/>
          <w:sz w:val="24"/>
          <w:szCs w:val="24"/>
          <w:lang w:eastAsia="en-US"/>
        </w:rPr>
        <w:t>de</w:t>
      </w:r>
      <w:r w:rsidR="00B02130" w:rsidRPr="00E30600">
        <w:rPr>
          <w:rFonts w:ascii="Times New Roman" w:eastAsia="ヒラギノ明朝 Pro W3" w:hAnsi="Times New Roman" w:cs="Times New Roman"/>
          <w:sz w:val="24"/>
          <w:szCs w:val="24"/>
          <w:lang w:eastAsia="en-US"/>
        </w:rPr>
        <w:t xml:space="preserve"> aşağıdaki şartlar</w:t>
      </w:r>
      <w:r w:rsidR="007440F0">
        <w:rPr>
          <w:rFonts w:ascii="Times New Roman" w:eastAsia="ヒラギノ明朝 Pro W3" w:hAnsi="Times New Roman" w:cs="Times New Roman"/>
          <w:sz w:val="24"/>
          <w:szCs w:val="24"/>
          <w:lang w:eastAsia="en-US"/>
        </w:rPr>
        <w:t xml:space="preserve"> aranır</w:t>
      </w:r>
      <w:r w:rsidR="00B02130" w:rsidRPr="00E30600">
        <w:rPr>
          <w:rFonts w:ascii="Times New Roman" w:eastAsia="ヒラギノ明朝 Pro W3" w:hAnsi="Times New Roman" w:cs="Times New Roman"/>
          <w:sz w:val="24"/>
          <w:szCs w:val="24"/>
          <w:lang w:eastAsia="en-US"/>
        </w:rPr>
        <w:t>:</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sidRPr="0028561B">
        <w:rPr>
          <w:rFonts w:ascii="Times New Roman" w:eastAsia="ヒラギノ明朝 Pro W3" w:hAnsi="Times New Roman" w:cs="Times New Roman"/>
          <w:sz w:val="24"/>
          <w:szCs w:val="24"/>
          <w:lang w:eastAsia="en-US"/>
        </w:rPr>
        <w:t xml:space="preserve">a) İmar mevzuatı çerçevesinde belirlenen </w:t>
      </w:r>
      <w:r w:rsidR="00F1546A" w:rsidRPr="0028561B">
        <w:rPr>
          <w:rFonts w:ascii="Times New Roman" w:eastAsia="ヒラギノ明朝 Pro W3" w:hAnsi="Times New Roman" w:cs="Times New Roman"/>
          <w:sz w:val="24"/>
          <w:szCs w:val="24"/>
          <w:lang w:eastAsia="en-US"/>
        </w:rPr>
        <w:t>ticaret alanlarında,</w:t>
      </w:r>
      <w:r w:rsidRPr="0028561B">
        <w:rPr>
          <w:rFonts w:ascii="Times New Roman" w:eastAsia="ヒラギノ明朝 Pro W3" w:hAnsi="Times New Roman" w:cs="Times New Roman"/>
          <w:sz w:val="24"/>
          <w:szCs w:val="24"/>
          <w:lang w:eastAsia="en-US"/>
        </w:rPr>
        <w:t xml:space="preserve"> çevreye ve trafiğe yük getirmeyecek yerlerde</w:t>
      </w:r>
      <w:r w:rsidR="00F1546A" w:rsidRPr="0028561B">
        <w:rPr>
          <w:rFonts w:ascii="Times New Roman" w:eastAsia="ヒラギノ明朝 Pro W3" w:hAnsi="Times New Roman" w:cs="Times New Roman"/>
          <w:sz w:val="24"/>
          <w:szCs w:val="24"/>
          <w:lang w:eastAsia="en-US"/>
        </w:rPr>
        <w:t xml:space="preserve"> ve</w:t>
      </w:r>
      <w:r w:rsidRPr="0028561B">
        <w:rPr>
          <w:rFonts w:ascii="Times New Roman" w:eastAsia="ヒラギノ明朝 Pro W3" w:hAnsi="Times New Roman" w:cs="Times New Roman"/>
          <w:sz w:val="24"/>
          <w:szCs w:val="24"/>
          <w:lang w:eastAsia="en-US"/>
        </w:rPr>
        <w:t xml:space="preserve"> ikamet amaçlı kullanılmayan</w:t>
      </w:r>
      <w:r w:rsidR="00CE3BC7">
        <w:rPr>
          <w:rFonts w:ascii="Times New Roman" w:eastAsia="ヒラギノ明朝 Pro W3" w:hAnsi="Times New Roman" w:cs="Times New Roman"/>
          <w:sz w:val="24"/>
          <w:szCs w:val="24"/>
          <w:lang w:eastAsia="en-US"/>
        </w:rPr>
        <w:t xml:space="preserve"> yapılarda açılması.</w:t>
      </w:r>
      <w:r w:rsidRPr="00E30600">
        <w:rPr>
          <w:rFonts w:ascii="Times New Roman" w:eastAsia="ヒラギノ明朝 Pro W3" w:hAnsi="Times New Roman" w:cs="Times New Roman"/>
          <w:sz w:val="24"/>
          <w:szCs w:val="24"/>
          <w:lang w:eastAsia="en-US"/>
        </w:rPr>
        <w:t xml:space="preserve"> </w:t>
      </w:r>
    </w:p>
    <w:p w:rsidR="00B02130" w:rsidRDefault="00B02130" w:rsidP="009B2386">
      <w:pPr>
        <w:spacing w:line="240" w:lineRule="auto"/>
        <w:ind w:firstLine="709"/>
        <w:rPr>
          <w:rFonts w:ascii="Times New Roman" w:eastAsia="ヒラギノ明朝 Pro W3" w:hAnsi="Times New Roman" w:cs="Times New Roman"/>
          <w:sz w:val="24"/>
          <w:szCs w:val="24"/>
          <w:lang w:eastAsia="en-US"/>
        </w:rPr>
      </w:pPr>
      <w:r w:rsidRPr="00E30600">
        <w:rPr>
          <w:rFonts w:ascii="Times New Roman" w:eastAsia="ヒラギノ明朝 Pro W3" w:hAnsi="Times New Roman" w:cs="Times New Roman"/>
          <w:sz w:val="24"/>
          <w:szCs w:val="24"/>
          <w:lang w:eastAsia="en-US"/>
        </w:rPr>
        <w:t xml:space="preserve">b) </w:t>
      </w:r>
      <w:r w:rsidR="007134B5">
        <w:rPr>
          <w:rFonts w:ascii="Times New Roman" w:eastAsia="ヒラギノ明朝 Pro W3" w:hAnsi="Times New Roman" w:cs="Times New Roman"/>
          <w:sz w:val="24"/>
          <w:szCs w:val="24"/>
          <w:lang w:eastAsia="en-US"/>
        </w:rPr>
        <w:t>En az i</w:t>
      </w:r>
      <w:r w:rsidR="00142519">
        <w:rPr>
          <w:rFonts w:ascii="Times New Roman" w:eastAsia="ヒラギノ明朝 Pro W3" w:hAnsi="Times New Roman" w:cs="Times New Roman"/>
          <w:sz w:val="24"/>
          <w:szCs w:val="24"/>
          <w:lang w:eastAsia="en-US"/>
        </w:rPr>
        <w:t xml:space="preserve">ki yüz </w:t>
      </w:r>
      <w:r w:rsidRPr="00E30600">
        <w:rPr>
          <w:rFonts w:ascii="Times New Roman" w:eastAsia="ヒラギノ明朝 Pro W3" w:hAnsi="Times New Roman" w:cs="Times New Roman"/>
          <w:sz w:val="24"/>
          <w:szCs w:val="24"/>
          <w:lang w:eastAsia="en-US"/>
        </w:rPr>
        <w:t>metrekare alana sahip olması</w:t>
      </w:r>
      <w:r w:rsidR="00CE3BC7">
        <w:rPr>
          <w:rFonts w:ascii="Times New Roman" w:eastAsia="ヒラギノ明朝 Pro W3" w:hAnsi="Times New Roman" w:cs="Times New Roman"/>
          <w:sz w:val="24"/>
          <w:szCs w:val="24"/>
          <w:lang w:eastAsia="en-US"/>
        </w:rPr>
        <w:t>.</w:t>
      </w:r>
    </w:p>
    <w:p w:rsidR="00B02130" w:rsidRDefault="00B02130"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 xml:space="preserve">c) </w:t>
      </w:r>
      <w:r w:rsidR="006E1771">
        <w:rPr>
          <w:rFonts w:ascii="Times New Roman" w:eastAsia="ヒラギノ明朝 Pro W3" w:hAnsi="Times New Roman" w:cs="Times New Roman"/>
          <w:sz w:val="24"/>
          <w:szCs w:val="24"/>
          <w:lang w:eastAsia="en-US"/>
        </w:rPr>
        <w:t>Net yüksekliğinin üç</w:t>
      </w:r>
      <w:r w:rsidR="00CE3BC7">
        <w:rPr>
          <w:rFonts w:ascii="Times New Roman" w:eastAsia="ヒラギノ明朝 Pro W3" w:hAnsi="Times New Roman" w:cs="Times New Roman"/>
          <w:sz w:val="24"/>
          <w:szCs w:val="24"/>
          <w:lang w:eastAsia="en-US"/>
        </w:rPr>
        <w:t xml:space="preserve"> metreden fazla olması.</w:t>
      </w:r>
      <w:r w:rsidRPr="00E30600">
        <w:rPr>
          <w:rFonts w:ascii="Times New Roman" w:eastAsia="ヒラギノ明朝 Pro W3" w:hAnsi="Times New Roman" w:cs="Times New Roman"/>
          <w:sz w:val="24"/>
          <w:szCs w:val="24"/>
          <w:lang w:eastAsia="en-US"/>
        </w:rPr>
        <w:t xml:space="preserve"> </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ç) LPG’li ikinci el taşıtların teşhir edilebileceği açık alana sahip olması</w:t>
      </w:r>
      <w:r w:rsidR="00CE3BC7">
        <w:rPr>
          <w:rFonts w:ascii="Times New Roman" w:eastAsia="ヒラギノ明朝 Pro W3" w:hAnsi="Times New Roman" w:cs="Times New Roman"/>
          <w:sz w:val="24"/>
          <w:szCs w:val="24"/>
          <w:lang w:eastAsia="en-US"/>
        </w:rPr>
        <w:t>.</w:t>
      </w:r>
      <w:r>
        <w:rPr>
          <w:rFonts w:ascii="Times New Roman" w:eastAsia="ヒラギノ明朝 Pro W3" w:hAnsi="Times New Roman" w:cs="Times New Roman"/>
          <w:sz w:val="24"/>
          <w:szCs w:val="24"/>
          <w:lang w:eastAsia="en-US"/>
        </w:rPr>
        <w:t xml:space="preserve"> </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d</w:t>
      </w:r>
      <w:r w:rsidRPr="00E30600">
        <w:rPr>
          <w:rFonts w:ascii="Times New Roman" w:eastAsia="ヒラギノ明朝 Pro W3" w:hAnsi="Times New Roman" w:cs="Times New Roman"/>
          <w:sz w:val="24"/>
          <w:szCs w:val="24"/>
          <w:lang w:eastAsia="en-US"/>
        </w:rPr>
        <w:t xml:space="preserve">) Taşıtların giriş ve çıkış yapmalarına uygun olarak düzenlenmiş giriş </w:t>
      </w:r>
      <w:r w:rsidR="007134B5">
        <w:rPr>
          <w:rFonts w:ascii="Times New Roman" w:eastAsia="ヒラギノ明朝 Pro W3" w:hAnsi="Times New Roman" w:cs="Times New Roman"/>
          <w:sz w:val="24"/>
          <w:szCs w:val="24"/>
          <w:lang w:eastAsia="en-US"/>
        </w:rPr>
        <w:t>ve</w:t>
      </w:r>
      <w:r w:rsidRPr="00E30600">
        <w:rPr>
          <w:rFonts w:ascii="Times New Roman" w:eastAsia="ヒラギノ明朝 Pro W3" w:hAnsi="Times New Roman" w:cs="Times New Roman"/>
          <w:sz w:val="24"/>
          <w:szCs w:val="24"/>
          <w:lang w:eastAsia="en-US"/>
        </w:rPr>
        <w:t xml:space="preserve"> çıkış kapı</w:t>
      </w:r>
      <w:r w:rsidR="007134B5">
        <w:rPr>
          <w:rFonts w:ascii="Times New Roman" w:eastAsia="ヒラギノ明朝 Pro W3" w:hAnsi="Times New Roman" w:cs="Times New Roman"/>
          <w:sz w:val="24"/>
          <w:szCs w:val="24"/>
          <w:lang w:eastAsia="en-US"/>
        </w:rPr>
        <w:t xml:space="preserve">larının </w:t>
      </w:r>
      <w:r w:rsidRPr="00E30600">
        <w:rPr>
          <w:rFonts w:ascii="Times New Roman" w:eastAsia="ヒラギノ明朝 Pro W3" w:hAnsi="Times New Roman" w:cs="Times New Roman"/>
          <w:sz w:val="24"/>
          <w:szCs w:val="24"/>
          <w:lang w:eastAsia="en-US"/>
        </w:rPr>
        <w:t xml:space="preserve">bulunması, çıkış kapısının tehlikeli durumlarda kolay tahliyeye </w:t>
      </w:r>
      <w:r w:rsidR="00CE3BC7">
        <w:rPr>
          <w:rFonts w:ascii="Times New Roman" w:eastAsia="ヒラギノ明朝 Pro W3" w:hAnsi="Times New Roman" w:cs="Times New Roman"/>
          <w:sz w:val="24"/>
          <w:szCs w:val="24"/>
          <w:lang w:eastAsia="en-US"/>
        </w:rPr>
        <w:t>imkân verecek nitelikte olması.</w:t>
      </w:r>
    </w:p>
    <w:p w:rsidR="00B02130" w:rsidRPr="008A479A" w:rsidRDefault="00B02130"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e</w:t>
      </w:r>
      <w:r w:rsidRPr="00E30600">
        <w:rPr>
          <w:rFonts w:ascii="Times New Roman" w:eastAsia="ヒラギノ明朝 Pro W3" w:hAnsi="Times New Roman" w:cs="Times New Roman"/>
          <w:sz w:val="24"/>
          <w:szCs w:val="24"/>
          <w:lang w:eastAsia="en-US"/>
        </w:rPr>
        <w:t>) Mali sorumluluk sigortası</w:t>
      </w:r>
      <w:r>
        <w:rPr>
          <w:rFonts w:ascii="Times New Roman" w:eastAsia="ヒラギノ明朝 Pro W3" w:hAnsi="Times New Roman" w:cs="Times New Roman"/>
          <w:sz w:val="24"/>
          <w:szCs w:val="24"/>
          <w:lang w:eastAsia="en-US"/>
        </w:rPr>
        <w:t>nın</w:t>
      </w:r>
      <w:r w:rsidRPr="00E30600">
        <w:rPr>
          <w:rFonts w:ascii="Times New Roman" w:eastAsia="ヒラギノ明朝 Pro W3" w:hAnsi="Times New Roman" w:cs="Times New Roman"/>
          <w:sz w:val="24"/>
          <w:szCs w:val="24"/>
          <w:lang w:eastAsia="en-US"/>
        </w:rPr>
        <w:t xml:space="preserve"> yapılmış</w:t>
      </w:r>
      <w:r w:rsidR="007134B5">
        <w:rPr>
          <w:rFonts w:ascii="Times New Roman" w:eastAsia="ヒラギノ明朝 Pro W3" w:hAnsi="Times New Roman" w:cs="Times New Roman"/>
          <w:sz w:val="24"/>
          <w:szCs w:val="24"/>
          <w:lang w:eastAsia="en-US"/>
        </w:rPr>
        <w:t xml:space="preserve"> ve s</w:t>
      </w:r>
      <w:r w:rsidR="007134B5" w:rsidRPr="00E30600">
        <w:rPr>
          <w:rFonts w:ascii="Times New Roman" w:eastAsia="ヒラギノ明朝 Pro W3" w:hAnsi="Times New Roman" w:cs="Times New Roman"/>
          <w:sz w:val="24"/>
          <w:szCs w:val="24"/>
          <w:lang w:eastAsia="en-US"/>
        </w:rPr>
        <w:t xml:space="preserve">atışa sunulan ikinci el taşıtların mali sorumluluk </w:t>
      </w:r>
      <w:r w:rsidR="007134B5" w:rsidRPr="008A479A">
        <w:rPr>
          <w:rFonts w:ascii="Times New Roman" w:eastAsia="ヒラギノ明朝 Pro W3" w:hAnsi="Times New Roman" w:cs="Times New Roman"/>
          <w:sz w:val="24"/>
          <w:szCs w:val="24"/>
          <w:lang w:eastAsia="en-US"/>
        </w:rPr>
        <w:t>sigortası kapsamına alınmış olması.</w:t>
      </w:r>
    </w:p>
    <w:p w:rsidR="002F19DB" w:rsidRPr="008A479A" w:rsidRDefault="002F19DB" w:rsidP="009B2386">
      <w:pPr>
        <w:spacing w:line="240" w:lineRule="auto"/>
        <w:ind w:firstLine="709"/>
        <w:rPr>
          <w:rFonts w:ascii="Times New Roman" w:eastAsia="ヒラギノ明朝 Pro W3" w:hAnsi="Times New Roman" w:cs="Times New Roman"/>
          <w:sz w:val="24"/>
          <w:szCs w:val="24"/>
          <w:lang w:eastAsia="en-US"/>
        </w:rPr>
      </w:pPr>
      <w:r w:rsidRPr="008A479A">
        <w:rPr>
          <w:rFonts w:ascii="Times New Roman" w:eastAsia="ヒラギノ明朝 Pro W3" w:hAnsi="Times New Roman" w:cs="Times New Roman"/>
          <w:sz w:val="24"/>
          <w:szCs w:val="24"/>
          <w:lang w:eastAsia="en-US"/>
        </w:rPr>
        <w:t xml:space="preserve">f) </w:t>
      </w:r>
      <w:r w:rsidR="000E05BA" w:rsidRPr="008A479A">
        <w:rPr>
          <w:rFonts w:ascii="Times New Roman" w:eastAsia="ヒラギノ明朝 Pro W3" w:hAnsi="Times New Roman" w:cs="Times New Roman"/>
          <w:sz w:val="24"/>
          <w:szCs w:val="24"/>
          <w:lang w:eastAsia="en-US"/>
        </w:rPr>
        <w:t>Y</w:t>
      </w:r>
      <w:r w:rsidRPr="008A479A">
        <w:rPr>
          <w:rFonts w:ascii="Times New Roman" w:eastAsia="ヒラギノ明朝 Pro W3" w:hAnsi="Times New Roman" w:cs="Times New Roman"/>
          <w:sz w:val="24"/>
          <w:szCs w:val="24"/>
          <w:lang w:eastAsia="en-US"/>
        </w:rPr>
        <w:t>etki belgesi</w:t>
      </w:r>
      <w:r w:rsidR="00142519" w:rsidRPr="008A479A">
        <w:rPr>
          <w:rFonts w:ascii="Times New Roman" w:eastAsia="ヒラギノ明朝 Pro W3" w:hAnsi="Times New Roman" w:cs="Times New Roman"/>
          <w:sz w:val="24"/>
          <w:szCs w:val="24"/>
          <w:lang w:eastAsia="en-US"/>
        </w:rPr>
        <w:t>ne sahip olması</w:t>
      </w:r>
      <w:r w:rsidRPr="008A479A">
        <w:rPr>
          <w:rFonts w:ascii="Times New Roman" w:eastAsia="ヒラギノ明朝 Pro W3" w:hAnsi="Times New Roman" w:cs="Times New Roman"/>
          <w:sz w:val="24"/>
          <w:szCs w:val="24"/>
          <w:lang w:eastAsia="en-US"/>
        </w:rPr>
        <w:t>.</w:t>
      </w:r>
    </w:p>
    <w:p w:rsidR="00ED2556" w:rsidRPr="008A479A" w:rsidRDefault="00B02130" w:rsidP="009B2386">
      <w:pPr>
        <w:spacing w:line="240" w:lineRule="auto"/>
        <w:ind w:firstLine="709"/>
        <w:rPr>
          <w:rFonts w:ascii="Times New Roman" w:eastAsia="ヒラギノ明朝 Pro W3" w:hAnsi="Times New Roman" w:cs="Times New Roman"/>
          <w:sz w:val="24"/>
          <w:szCs w:val="24"/>
          <w:lang w:eastAsia="en-US"/>
        </w:rPr>
      </w:pPr>
      <w:r w:rsidRPr="008A479A">
        <w:rPr>
          <w:rFonts w:ascii="Times New Roman" w:eastAsia="ヒラギノ明朝 Pro W3" w:hAnsi="Times New Roman" w:cs="Times New Roman"/>
          <w:sz w:val="24"/>
          <w:szCs w:val="24"/>
          <w:lang w:eastAsia="en-US"/>
        </w:rPr>
        <w:t xml:space="preserve">(2) </w:t>
      </w:r>
      <w:r w:rsidR="002A4C20" w:rsidRPr="008A479A">
        <w:rPr>
          <w:rFonts w:ascii="Times New Roman" w:hAnsi="Times New Roman" w:cs="Times New Roman"/>
          <w:sz w:val="24"/>
          <w:szCs w:val="24"/>
        </w:rPr>
        <w:t>İ</w:t>
      </w:r>
      <w:r w:rsidR="00ED2556" w:rsidRPr="008A479A">
        <w:rPr>
          <w:rFonts w:ascii="Times New Roman" w:eastAsia="ヒラギノ明朝 Pro W3" w:hAnsi="Times New Roman" w:cs="Times New Roman"/>
          <w:sz w:val="24"/>
          <w:szCs w:val="24"/>
          <w:lang w:eastAsia="en-US"/>
        </w:rPr>
        <w:t>kinci el taşıt ticaretinin yapıldığı işletmelerde</w:t>
      </w:r>
      <w:r w:rsidR="00ED2556" w:rsidRPr="008A479A">
        <w:rPr>
          <w:rFonts w:ascii="Times New Roman" w:hAnsi="Times New Roman" w:cs="Times New Roman"/>
          <w:sz w:val="24"/>
          <w:szCs w:val="24"/>
        </w:rPr>
        <w:t xml:space="preserve"> LPG’li taşıtlar açık alanda teşhir edil</w:t>
      </w:r>
      <w:r w:rsidR="00142519" w:rsidRPr="008A479A">
        <w:rPr>
          <w:rFonts w:ascii="Times New Roman" w:hAnsi="Times New Roman" w:cs="Times New Roman"/>
          <w:sz w:val="24"/>
          <w:szCs w:val="24"/>
        </w:rPr>
        <w:t>ir.</w:t>
      </w:r>
    </w:p>
    <w:p w:rsidR="00A15CCC" w:rsidRDefault="00A15CCC" w:rsidP="009B2386">
      <w:pPr>
        <w:spacing w:line="240" w:lineRule="auto"/>
        <w:ind w:firstLine="709"/>
        <w:rPr>
          <w:rFonts w:ascii="Times New Roman" w:eastAsia="ヒラギノ明朝 Pro W3" w:hAnsi="Times New Roman" w:cs="Times New Roman"/>
          <w:b/>
          <w:sz w:val="24"/>
          <w:szCs w:val="24"/>
          <w:lang w:eastAsia="en-US"/>
        </w:rPr>
      </w:pPr>
    </w:p>
    <w:p w:rsidR="00B02130" w:rsidRPr="00E30600" w:rsidRDefault="00721CDE" w:rsidP="009B2386">
      <w:pPr>
        <w:spacing w:line="240" w:lineRule="auto"/>
        <w:ind w:firstLine="709"/>
        <w:rPr>
          <w:rFonts w:ascii="Times New Roman" w:eastAsia="ヒラギノ明朝 Pro W3" w:hAnsi="Times New Roman" w:cs="Times New Roman"/>
          <w:b/>
          <w:sz w:val="24"/>
          <w:szCs w:val="24"/>
          <w:lang w:eastAsia="en-US"/>
        </w:rPr>
      </w:pPr>
      <w:r>
        <w:rPr>
          <w:rFonts w:ascii="Times New Roman" w:eastAsia="ヒラギノ明朝 Pro W3" w:hAnsi="Times New Roman" w:cs="Times New Roman"/>
          <w:b/>
          <w:sz w:val="24"/>
          <w:szCs w:val="24"/>
          <w:lang w:eastAsia="en-US"/>
        </w:rPr>
        <w:t>Toplu işyerleri</w:t>
      </w:r>
      <w:r w:rsidR="00CB18C3">
        <w:rPr>
          <w:rFonts w:ascii="Times New Roman" w:eastAsia="ヒラギノ明朝 Pro W3" w:hAnsi="Times New Roman" w:cs="Times New Roman"/>
          <w:b/>
          <w:sz w:val="24"/>
          <w:szCs w:val="24"/>
          <w:lang w:eastAsia="en-US"/>
        </w:rPr>
        <w:t>nde aranan şartlar</w:t>
      </w:r>
    </w:p>
    <w:p w:rsidR="00B02130" w:rsidRPr="00E30600" w:rsidRDefault="00016BC9"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b/>
          <w:sz w:val="24"/>
          <w:szCs w:val="24"/>
          <w:lang w:eastAsia="en-US"/>
        </w:rPr>
        <w:t>MADDE 1</w:t>
      </w:r>
      <w:r w:rsidR="00DE1880">
        <w:rPr>
          <w:rFonts w:ascii="Times New Roman" w:eastAsia="ヒラギノ明朝 Pro W3" w:hAnsi="Times New Roman" w:cs="Times New Roman"/>
          <w:b/>
          <w:sz w:val="24"/>
          <w:szCs w:val="24"/>
          <w:lang w:eastAsia="en-US"/>
        </w:rPr>
        <w:t>6</w:t>
      </w:r>
      <w:r w:rsidR="00B02130" w:rsidRPr="00016BC9">
        <w:rPr>
          <w:rFonts w:ascii="Times New Roman" w:eastAsia="ヒラギノ明朝 Pro W3" w:hAnsi="Times New Roman" w:cs="Times New Roman"/>
          <w:sz w:val="24"/>
          <w:szCs w:val="24"/>
          <w:lang w:eastAsia="en-US"/>
        </w:rPr>
        <w:t>-</w:t>
      </w:r>
      <w:r w:rsidR="00B02130" w:rsidRPr="00E30600">
        <w:rPr>
          <w:rFonts w:ascii="Times New Roman" w:eastAsia="ヒラギノ明朝 Pro W3" w:hAnsi="Times New Roman" w:cs="Times New Roman"/>
          <w:sz w:val="24"/>
          <w:szCs w:val="24"/>
          <w:lang w:eastAsia="en-US"/>
        </w:rPr>
        <w:t xml:space="preserve"> (1) </w:t>
      </w:r>
      <w:r w:rsidR="00B02130">
        <w:rPr>
          <w:rFonts w:ascii="Times New Roman" w:eastAsia="ヒラギノ明朝 Pro W3" w:hAnsi="Times New Roman" w:cs="Times New Roman"/>
          <w:sz w:val="24"/>
          <w:szCs w:val="24"/>
          <w:lang w:eastAsia="en-US"/>
        </w:rPr>
        <w:t>İ</w:t>
      </w:r>
      <w:r w:rsidR="00B02130" w:rsidRPr="00E30600">
        <w:rPr>
          <w:rFonts w:ascii="Times New Roman" w:eastAsia="ヒラギノ明朝 Pro W3" w:hAnsi="Times New Roman" w:cs="Times New Roman"/>
          <w:sz w:val="24"/>
          <w:szCs w:val="24"/>
          <w:lang w:eastAsia="en-US"/>
        </w:rPr>
        <w:t>kinci el taşıt ticaretini</w:t>
      </w:r>
      <w:r w:rsidR="00B02130">
        <w:rPr>
          <w:rFonts w:ascii="Times New Roman" w:eastAsia="ヒラギノ明朝 Pro W3" w:hAnsi="Times New Roman" w:cs="Times New Roman"/>
          <w:sz w:val="24"/>
          <w:szCs w:val="24"/>
          <w:lang w:eastAsia="en-US"/>
        </w:rPr>
        <w:t>n birden fazla işletme</w:t>
      </w:r>
      <w:r w:rsidR="008221D3">
        <w:rPr>
          <w:rFonts w:ascii="Times New Roman" w:eastAsia="ヒラギノ明朝 Pro W3" w:hAnsi="Times New Roman" w:cs="Times New Roman"/>
          <w:sz w:val="24"/>
          <w:szCs w:val="24"/>
          <w:lang w:eastAsia="en-US"/>
        </w:rPr>
        <w:t xml:space="preserve"> tarafından </w:t>
      </w:r>
      <w:r w:rsidR="00B02130">
        <w:rPr>
          <w:rFonts w:ascii="Times New Roman" w:eastAsia="ヒラギノ明朝 Pro W3" w:hAnsi="Times New Roman" w:cs="Times New Roman"/>
          <w:sz w:val="24"/>
          <w:szCs w:val="24"/>
          <w:lang w:eastAsia="en-US"/>
        </w:rPr>
        <w:t>bir arada yürütülebilmesi amacıyla,</w:t>
      </w:r>
      <w:r w:rsidR="00B02130" w:rsidRPr="00E30600">
        <w:rPr>
          <w:rFonts w:ascii="Times New Roman" w:eastAsia="ヒラギノ明朝 Pro W3" w:hAnsi="Times New Roman" w:cs="Times New Roman"/>
          <w:sz w:val="24"/>
          <w:szCs w:val="24"/>
          <w:lang w:eastAsia="en-US"/>
        </w:rPr>
        <w:t xml:space="preserve"> </w:t>
      </w:r>
      <w:r w:rsidR="00180A49">
        <w:rPr>
          <w:rFonts w:ascii="Times New Roman" w:eastAsia="ヒラギノ明朝 Pro W3" w:hAnsi="Times New Roman" w:cs="Times New Roman"/>
          <w:sz w:val="24"/>
          <w:szCs w:val="24"/>
          <w:lang w:eastAsia="en-US"/>
        </w:rPr>
        <w:t xml:space="preserve">bir yapı veya alan bütünlüğünde </w:t>
      </w:r>
      <w:r w:rsidR="00B02130" w:rsidRPr="00E30600">
        <w:rPr>
          <w:rFonts w:ascii="Times New Roman" w:eastAsia="ヒラギノ明朝 Pro W3" w:hAnsi="Times New Roman" w:cs="Times New Roman"/>
          <w:sz w:val="24"/>
          <w:szCs w:val="24"/>
          <w:lang w:eastAsia="en-US"/>
        </w:rPr>
        <w:t xml:space="preserve">en az </w:t>
      </w:r>
      <w:r w:rsidR="00B02130">
        <w:rPr>
          <w:rFonts w:ascii="Times New Roman" w:eastAsia="ヒラギノ明朝 Pro W3" w:hAnsi="Times New Roman" w:cs="Times New Roman"/>
          <w:sz w:val="24"/>
          <w:szCs w:val="24"/>
          <w:lang w:eastAsia="en-US"/>
        </w:rPr>
        <w:t xml:space="preserve">üç </w:t>
      </w:r>
      <w:r w:rsidR="00B02130" w:rsidRPr="00E30600">
        <w:rPr>
          <w:rFonts w:ascii="Times New Roman" w:eastAsia="ヒラギノ明朝 Pro W3" w:hAnsi="Times New Roman" w:cs="Times New Roman"/>
          <w:sz w:val="24"/>
          <w:szCs w:val="24"/>
          <w:lang w:eastAsia="en-US"/>
        </w:rPr>
        <w:t xml:space="preserve">işletmenin </w:t>
      </w:r>
      <w:r w:rsidR="00B02130">
        <w:rPr>
          <w:rFonts w:ascii="Times New Roman" w:eastAsia="ヒラギノ明朝 Pro W3" w:hAnsi="Times New Roman" w:cs="Times New Roman"/>
          <w:sz w:val="24"/>
          <w:szCs w:val="24"/>
          <w:lang w:eastAsia="en-US"/>
        </w:rPr>
        <w:t xml:space="preserve">faaliyet göstereceği </w:t>
      </w:r>
      <w:r w:rsidR="00B02130" w:rsidRPr="00E30600">
        <w:rPr>
          <w:rFonts w:ascii="Times New Roman" w:eastAsia="ヒラギノ明朝 Pro W3" w:hAnsi="Times New Roman" w:cs="Times New Roman"/>
          <w:sz w:val="24"/>
          <w:szCs w:val="24"/>
          <w:lang w:eastAsia="en-US"/>
        </w:rPr>
        <w:t>toplu işyerleri oluşturulabilir. Toplu işyerleri oluşturulurken, bu işyerlerinin çevreye ve trafiğe getireceği y</w:t>
      </w:r>
      <w:r w:rsidR="00B02130">
        <w:rPr>
          <w:rFonts w:ascii="Times New Roman" w:eastAsia="ヒラギノ明朝 Pro W3" w:hAnsi="Times New Roman" w:cs="Times New Roman"/>
          <w:sz w:val="24"/>
          <w:szCs w:val="24"/>
          <w:lang w:eastAsia="en-US"/>
        </w:rPr>
        <w:t xml:space="preserve">ükler ile ikamet amaçlı kullanılan yerlere </w:t>
      </w:r>
      <w:r w:rsidR="00B02130" w:rsidRPr="00E30600">
        <w:rPr>
          <w:rFonts w:ascii="Times New Roman" w:eastAsia="ヒラギノ明朝 Pro W3" w:hAnsi="Times New Roman" w:cs="Times New Roman"/>
          <w:sz w:val="24"/>
          <w:szCs w:val="24"/>
          <w:lang w:eastAsia="en-US"/>
        </w:rPr>
        <w:t>uzaklığı ve ulaşım imkânları dikkate alınır.</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sidRPr="00E30600">
        <w:rPr>
          <w:rFonts w:ascii="Times New Roman" w:eastAsia="ヒラギノ明朝 Pro W3" w:hAnsi="Times New Roman" w:cs="Times New Roman"/>
          <w:sz w:val="24"/>
          <w:szCs w:val="24"/>
          <w:lang w:eastAsia="en-US"/>
        </w:rPr>
        <w:t xml:space="preserve">(2) </w:t>
      </w:r>
      <w:r>
        <w:rPr>
          <w:rFonts w:ascii="Times New Roman" w:eastAsia="ヒラギノ明朝 Pro W3" w:hAnsi="Times New Roman" w:cs="Times New Roman"/>
          <w:sz w:val="24"/>
          <w:szCs w:val="24"/>
          <w:lang w:eastAsia="en-US"/>
        </w:rPr>
        <w:t>T</w:t>
      </w:r>
      <w:r w:rsidRPr="00E30600">
        <w:rPr>
          <w:rFonts w:ascii="Times New Roman" w:eastAsia="ヒラギノ明朝 Pro W3" w:hAnsi="Times New Roman" w:cs="Times New Roman"/>
          <w:sz w:val="24"/>
          <w:szCs w:val="24"/>
          <w:lang w:eastAsia="en-US"/>
        </w:rPr>
        <w:t>oplu işyerler</w:t>
      </w:r>
      <w:r w:rsidR="00180A49">
        <w:rPr>
          <w:rFonts w:ascii="Times New Roman" w:eastAsia="ヒラギノ明朝 Pro W3" w:hAnsi="Times New Roman" w:cs="Times New Roman"/>
          <w:sz w:val="24"/>
          <w:szCs w:val="24"/>
          <w:lang w:eastAsia="en-US"/>
        </w:rPr>
        <w:t>i</w:t>
      </w:r>
      <w:r w:rsidR="00CB18C3">
        <w:rPr>
          <w:rFonts w:ascii="Times New Roman" w:eastAsia="ヒラギノ明朝 Pro W3" w:hAnsi="Times New Roman" w:cs="Times New Roman"/>
          <w:sz w:val="24"/>
          <w:szCs w:val="24"/>
          <w:lang w:eastAsia="en-US"/>
        </w:rPr>
        <w:t xml:space="preserve"> </w:t>
      </w:r>
      <w:r w:rsidRPr="00E30600">
        <w:rPr>
          <w:rFonts w:ascii="Times New Roman" w:eastAsia="ヒラギノ明朝 Pro W3" w:hAnsi="Times New Roman" w:cs="Times New Roman"/>
          <w:sz w:val="24"/>
          <w:szCs w:val="24"/>
          <w:lang w:eastAsia="en-US"/>
        </w:rPr>
        <w:t xml:space="preserve">aşağıdaki </w:t>
      </w:r>
      <w:r w:rsidR="006E6CEF">
        <w:rPr>
          <w:rFonts w:ascii="Times New Roman" w:eastAsia="ヒラギノ明朝 Pro W3" w:hAnsi="Times New Roman" w:cs="Times New Roman"/>
          <w:sz w:val="24"/>
          <w:szCs w:val="24"/>
          <w:lang w:eastAsia="en-US"/>
        </w:rPr>
        <w:t>nitelikler</w:t>
      </w:r>
      <w:r w:rsidR="00180A49">
        <w:rPr>
          <w:rFonts w:ascii="Times New Roman" w:eastAsia="ヒラギノ明朝 Pro W3" w:hAnsi="Times New Roman" w:cs="Times New Roman"/>
          <w:sz w:val="24"/>
          <w:szCs w:val="24"/>
          <w:lang w:eastAsia="en-US"/>
        </w:rPr>
        <w:t>i haiz olmalıdır:</w:t>
      </w:r>
      <w:r w:rsidRPr="00E30600">
        <w:rPr>
          <w:rFonts w:ascii="Times New Roman" w:eastAsia="ヒラギノ明朝 Pro W3" w:hAnsi="Times New Roman" w:cs="Times New Roman"/>
          <w:sz w:val="24"/>
          <w:szCs w:val="24"/>
          <w:lang w:eastAsia="en-US"/>
        </w:rPr>
        <w:t xml:space="preserve"> </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sidRPr="00E30600">
        <w:rPr>
          <w:rFonts w:ascii="Times New Roman" w:eastAsia="ヒラギノ明朝 Pro W3" w:hAnsi="Times New Roman" w:cs="Times New Roman"/>
          <w:sz w:val="24"/>
          <w:szCs w:val="24"/>
          <w:lang w:eastAsia="en-US"/>
        </w:rPr>
        <w:lastRenderedPageBreak/>
        <w:t xml:space="preserve">a) Yönetim odası, </w:t>
      </w:r>
      <w:r w:rsidR="00435F51" w:rsidRPr="00390D3F">
        <w:rPr>
          <w:rFonts w:ascii="Times New Roman" w:eastAsia="ヒラギノ明朝 Pro W3" w:hAnsi="Times New Roman" w:cs="Times New Roman"/>
          <w:sz w:val="24"/>
          <w:szCs w:val="24"/>
        </w:rPr>
        <w:t xml:space="preserve">kadın ve erkekler için ayrı ayrı olacak </w:t>
      </w:r>
      <w:r w:rsidR="00435F51" w:rsidRPr="00994496">
        <w:rPr>
          <w:rFonts w:ascii="Times New Roman" w:eastAsia="ヒラギノ明朝 Pro W3" w:hAnsi="Times New Roman" w:cs="Times New Roman"/>
          <w:sz w:val="24"/>
          <w:szCs w:val="24"/>
        </w:rPr>
        <w:t>şekilde</w:t>
      </w:r>
      <w:r w:rsidR="00435F51">
        <w:rPr>
          <w:rFonts w:ascii="Times New Roman" w:eastAsia="ヒラギノ明朝 Pro W3" w:hAnsi="Times New Roman" w:cs="Times New Roman"/>
          <w:sz w:val="24"/>
          <w:szCs w:val="24"/>
        </w:rPr>
        <w:t xml:space="preserve"> </w:t>
      </w:r>
      <w:r w:rsidR="00435F51" w:rsidRPr="00994496">
        <w:rPr>
          <w:rFonts w:ascii="Times New Roman" w:eastAsia="ヒラギノ明朝 Pro W3" w:hAnsi="Times New Roman" w:cs="Times New Roman"/>
          <w:sz w:val="24"/>
          <w:szCs w:val="24"/>
          <w:lang w:eastAsia="en-US"/>
        </w:rPr>
        <w:t>ibadet yeri</w:t>
      </w:r>
      <w:r w:rsidR="00435F51">
        <w:rPr>
          <w:rFonts w:ascii="Times New Roman" w:eastAsia="ヒラギノ明朝 Pro W3" w:hAnsi="Times New Roman" w:cs="Times New Roman"/>
          <w:sz w:val="24"/>
          <w:szCs w:val="24"/>
          <w:lang w:eastAsia="en-US"/>
        </w:rPr>
        <w:t xml:space="preserve">, </w:t>
      </w:r>
      <w:r>
        <w:rPr>
          <w:rFonts w:ascii="Times New Roman" w:eastAsia="ヒラギノ明朝 Pro W3" w:hAnsi="Times New Roman" w:cs="Times New Roman"/>
          <w:sz w:val="24"/>
          <w:szCs w:val="24"/>
          <w:lang w:eastAsia="en-US"/>
        </w:rPr>
        <w:t xml:space="preserve">çalışanların </w:t>
      </w:r>
      <w:r w:rsidRPr="00E30600">
        <w:rPr>
          <w:rFonts w:ascii="Times New Roman" w:eastAsia="ヒラギノ明朝 Pro W3" w:hAnsi="Times New Roman" w:cs="Times New Roman"/>
          <w:sz w:val="24"/>
          <w:szCs w:val="24"/>
          <w:lang w:eastAsia="en-US"/>
        </w:rPr>
        <w:t xml:space="preserve">beslenme ihtiyaçlarının karşılanacağı işyeri alanı, </w:t>
      </w:r>
      <w:r w:rsidR="00435F51" w:rsidRPr="00E30600">
        <w:rPr>
          <w:rFonts w:ascii="Times New Roman" w:eastAsia="ヒラギノ明朝 Pro W3" w:hAnsi="Times New Roman" w:cs="Times New Roman"/>
          <w:sz w:val="24"/>
          <w:szCs w:val="24"/>
          <w:lang w:eastAsia="en-US"/>
        </w:rPr>
        <w:t>dinlenme</w:t>
      </w:r>
      <w:r w:rsidR="00435F51">
        <w:rPr>
          <w:rFonts w:ascii="Times New Roman" w:eastAsia="ヒラギノ明朝 Pro W3" w:hAnsi="Times New Roman" w:cs="Times New Roman"/>
          <w:sz w:val="24"/>
          <w:szCs w:val="24"/>
          <w:lang w:eastAsia="en-US"/>
        </w:rPr>
        <w:t xml:space="preserve"> alanı v</w:t>
      </w:r>
      <w:r w:rsidR="008914F2">
        <w:rPr>
          <w:rFonts w:ascii="Times New Roman" w:eastAsia="ヒラギノ明朝 Pro W3" w:hAnsi="Times New Roman" w:cs="Times New Roman"/>
          <w:sz w:val="24"/>
          <w:szCs w:val="24"/>
          <w:lang w:eastAsia="en-US"/>
        </w:rPr>
        <w:t>e</w:t>
      </w:r>
      <w:r w:rsidR="00994496">
        <w:rPr>
          <w:rFonts w:ascii="Times New Roman" w:eastAsia="ヒラギノ明朝 Pro W3" w:hAnsi="Times New Roman" w:cs="Times New Roman"/>
          <w:sz w:val="24"/>
          <w:szCs w:val="24"/>
          <w:lang w:eastAsia="en-US"/>
        </w:rPr>
        <w:t xml:space="preserve"> </w:t>
      </w:r>
      <w:r w:rsidR="00994496" w:rsidRPr="00460715">
        <w:rPr>
          <w:rFonts w:ascii="Times New Roman" w:hAnsi="Times New Roman" w:cs="Times New Roman"/>
          <w:bCs/>
          <w:sz w:val="24"/>
          <w:szCs w:val="24"/>
        </w:rPr>
        <w:t xml:space="preserve">yeterli sayıda </w:t>
      </w:r>
      <w:r w:rsidR="00994496" w:rsidRPr="00994496">
        <w:rPr>
          <w:rFonts w:ascii="Times New Roman" w:eastAsia="ヒラギノ明朝 Pro W3" w:hAnsi="Times New Roman" w:cs="Times New Roman"/>
          <w:sz w:val="24"/>
          <w:szCs w:val="24"/>
          <w:lang w:eastAsia="en-US"/>
        </w:rPr>
        <w:t>tuvalet</w:t>
      </w:r>
      <w:r w:rsidR="00CB18C3">
        <w:rPr>
          <w:rFonts w:ascii="Times New Roman" w:eastAsia="ヒラギノ明朝 Pro W3" w:hAnsi="Times New Roman" w:cs="Times New Roman"/>
          <w:sz w:val="24"/>
          <w:szCs w:val="24"/>
          <w:lang w:eastAsia="en-US"/>
        </w:rPr>
        <w:t>e sahip olması</w:t>
      </w:r>
      <w:r w:rsidR="006E6CEF" w:rsidRPr="00994496">
        <w:rPr>
          <w:rFonts w:ascii="Times New Roman" w:eastAsia="ヒラギノ明朝 Pro W3" w:hAnsi="Times New Roman" w:cs="Times New Roman"/>
          <w:sz w:val="24"/>
          <w:szCs w:val="24"/>
          <w:lang w:eastAsia="en-US"/>
        </w:rPr>
        <w:t>.</w:t>
      </w:r>
    </w:p>
    <w:p w:rsidR="00B02130" w:rsidRPr="00E30600" w:rsidRDefault="00B02130" w:rsidP="009B2386">
      <w:pPr>
        <w:spacing w:line="240" w:lineRule="auto"/>
        <w:ind w:firstLine="709"/>
        <w:rPr>
          <w:rFonts w:ascii="Times New Roman" w:eastAsia="ヒラギノ明朝 Pro W3" w:hAnsi="Times New Roman" w:cs="Times New Roman"/>
          <w:sz w:val="24"/>
          <w:szCs w:val="24"/>
          <w:lang w:eastAsia="en-US"/>
        </w:rPr>
      </w:pPr>
      <w:r w:rsidRPr="00A3117D">
        <w:rPr>
          <w:rFonts w:ascii="Times New Roman" w:eastAsia="ヒラギノ明朝 Pro W3" w:hAnsi="Times New Roman" w:cs="Times New Roman"/>
          <w:sz w:val="24"/>
          <w:szCs w:val="24"/>
          <w:lang w:eastAsia="en-US"/>
        </w:rPr>
        <w:t xml:space="preserve">b) </w:t>
      </w:r>
      <w:r w:rsidR="00180A49">
        <w:rPr>
          <w:rFonts w:ascii="Times New Roman" w:eastAsia="ヒラギノ明朝 Pro W3" w:hAnsi="Times New Roman" w:cs="Times New Roman"/>
          <w:sz w:val="24"/>
          <w:szCs w:val="24"/>
          <w:lang w:eastAsia="en-US"/>
        </w:rPr>
        <w:t>E</w:t>
      </w:r>
      <w:r w:rsidR="00A3117D">
        <w:rPr>
          <w:rFonts w:ascii="Times New Roman" w:eastAsia="ヒラギノ明朝 Pro W3" w:hAnsi="Times New Roman" w:cs="Times New Roman"/>
          <w:sz w:val="24"/>
          <w:szCs w:val="24"/>
          <w:lang w:eastAsia="en-US"/>
        </w:rPr>
        <w:t>n az on</w:t>
      </w:r>
      <w:r w:rsidR="00A3117D" w:rsidRPr="00A3117D">
        <w:rPr>
          <w:rFonts w:ascii="Times New Roman" w:eastAsia="ヒラギノ明朝 Pro W3" w:hAnsi="Times New Roman" w:cs="Times New Roman"/>
          <w:sz w:val="24"/>
          <w:szCs w:val="24"/>
          <w:lang w:eastAsia="en-US"/>
        </w:rPr>
        <w:t xml:space="preserve"> işletme</w:t>
      </w:r>
      <w:r w:rsidR="00A3117D">
        <w:rPr>
          <w:rFonts w:ascii="Times New Roman" w:eastAsia="ヒラギノ明朝 Pro W3" w:hAnsi="Times New Roman" w:cs="Times New Roman"/>
          <w:sz w:val="24"/>
          <w:szCs w:val="24"/>
          <w:lang w:eastAsia="en-US"/>
        </w:rPr>
        <w:t xml:space="preserve">nin faaliyet gösterdiği </w:t>
      </w:r>
      <w:r w:rsidR="00A3117D" w:rsidRPr="00A3117D">
        <w:rPr>
          <w:rFonts w:ascii="Times New Roman" w:eastAsia="ヒラギノ明朝 Pro W3" w:hAnsi="Times New Roman" w:cs="Times New Roman"/>
          <w:sz w:val="24"/>
          <w:szCs w:val="24"/>
          <w:lang w:eastAsia="en-US"/>
        </w:rPr>
        <w:t xml:space="preserve">veya </w:t>
      </w:r>
      <w:r w:rsidR="00A3117D">
        <w:rPr>
          <w:rFonts w:ascii="Times New Roman" w:eastAsia="ヒラギノ明朝 Pro W3" w:hAnsi="Times New Roman" w:cs="Times New Roman"/>
          <w:sz w:val="24"/>
          <w:szCs w:val="24"/>
          <w:lang w:eastAsia="en-US"/>
        </w:rPr>
        <w:t xml:space="preserve">toplam </w:t>
      </w:r>
      <w:r w:rsidR="00A3117D" w:rsidRPr="00A3117D">
        <w:rPr>
          <w:rFonts w:ascii="Times New Roman" w:eastAsia="ヒラギノ明朝 Pro W3" w:hAnsi="Times New Roman" w:cs="Times New Roman"/>
          <w:sz w:val="24"/>
          <w:szCs w:val="24"/>
          <w:lang w:eastAsia="en-US"/>
        </w:rPr>
        <w:t>ç</w:t>
      </w:r>
      <w:r w:rsidR="00180A49">
        <w:rPr>
          <w:rFonts w:ascii="Times New Roman" w:eastAsia="ヒラギノ明朝 Pro W3" w:hAnsi="Times New Roman" w:cs="Times New Roman"/>
          <w:sz w:val="24"/>
          <w:szCs w:val="24"/>
          <w:lang w:eastAsia="en-US"/>
        </w:rPr>
        <w:t>alışan sayısı</w:t>
      </w:r>
      <w:r w:rsidR="00A3117D">
        <w:rPr>
          <w:rFonts w:ascii="Times New Roman" w:eastAsia="ヒラギノ明朝 Pro W3" w:hAnsi="Times New Roman" w:cs="Times New Roman"/>
          <w:sz w:val="24"/>
          <w:szCs w:val="24"/>
          <w:lang w:eastAsia="en-US"/>
        </w:rPr>
        <w:t xml:space="preserve"> en az</w:t>
      </w:r>
      <w:r w:rsidRPr="00A3117D">
        <w:rPr>
          <w:rFonts w:ascii="Times New Roman" w:eastAsia="ヒラギノ明朝 Pro W3" w:hAnsi="Times New Roman" w:cs="Times New Roman"/>
          <w:sz w:val="24"/>
          <w:szCs w:val="24"/>
          <w:lang w:eastAsia="en-US"/>
        </w:rPr>
        <w:t xml:space="preserve"> </w:t>
      </w:r>
      <w:r w:rsidR="00A3117D">
        <w:rPr>
          <w:rFonts w:ascii="Times New Roman" w:eastAsia="ヒラギノ明朝 Pro W3" w:hAnsi="Times New Roman" w:cs="Times New Roman"/>
          <w:sz w:val="24"/>
          <w:szCs w:val="24"/>
          <w:lang w:eastAsia="en-US"/>
        </w:rPr>
        <w:t>elli</w:t>
      </w:r>
      <w:r w:rsidRPr="00A3117D">
        <w:rPr>
          <w:rFonts w:ascii="Times New Roman" w:eastAsia="ヒラギノ明朝 Pro W3" w:hAnsi="Times New Roman" w:cs="Times New Roman"/>
          <w:sz w:val="24"/>
          <w:szCs w:val="24"/>
          <w:lang w:eastAsia="en-US"/>
        </w:rPr>
        <w:t xml:space="preserve"> ol</w:t>
      </w:r>
      <w:r w:rsidR="00180A49">
        <w:rPr>
          <w:rFonts w:ascii="Times New Roman" w:eastAsia="ヒラギノ明朝 Pro W3" w:hAnsi="Times New Roman" w:cs="Times New Roman"/>
          <w:sz w:val="24"/>
          <w:szCs w:val="24"/>
          <w:lang w:eastAsia="en-US"/>
        </w:rPr>
        <w:t>an</w:t>
      </w:r>
      <w:r w:rsidRPr="00A3117D">
        <w:rPr>
          <w:rFonts w:ascii="Times New Roman" w:eastAsia="ヒラギノ明朝 Pro W3" w:hAnsi="Times New Roman" w:cs="Times New Roman"/>
          <w:sz w:val="24"/>
          <w:szCs w:val="24"/>
          <w:lang w:eastAsia="en-US"/>
        </w:rPr>
        <w:t xml:space="preserve"> toplu işyerlerinde sağlık odası ve </w:t>
      </w:r>
      <w:r w:rsidR="008610B5">
        <w:rPr>
          <w:rFonts w:ascii="Times New Roman" w:eastAsia="ヒラギノ明朝 Pro W3" w:hAnsi="Times New Roman" w:cs="Times New Roman"/>
          <w:sz w:val="24"/>
          <w:szCs w:val="24"/>
          <w:lang w:eastAsia="en-US"/>
        </w:rPr>
        <w:t xml:space="preserve">en az bir </w:t>
      </w:r>
      <w:r w:rsidR="00A3117D" w:rsidRPr="00A3117D">
        <w:rPr>
          <w:rFonts w:ascii="Times New Roman" w:eastAsia="ヒラギノ明朝 Pro W3" w:hAnsi="Times New Roman" w:cs="Times New Roman"/>
          <w:sz w:val="24"/>
          <w:szCs w:val="24"/>
          <w:lang w:eastAsia="en-US"/>
        </w:rPr>
        <w:t>sağlık personeli</w:t>
      </w:r>
      <w:r w:rsidR="00CB18C3">
        <w:rPr>
          <w:rFonts w:ascii="Times New Roman" w:eastAsia="ヒラギノ明朝 Pro W3" w:hAnsi="Times New Roman" w:cs="Times New Roman"/>
          <w:sz w:val="24"/>
          <w:szCs w:val="24"/>
          <w:lang w:eastAsia="en-US"/>
        </w:rPr>
        <w:t xml:space="preserve"> bulunması.</w:t>
      </w:r>
    </w:p>
    <w:p w:rsidR="00F51EF2" w:rsidRDefault="00B02130" w:rsidP="009B2386">
      <w:pPr>
        <w:spacing w:line="240" w:lineRule="auto"/>
        <w:ind w:firstLine="709"/>
        <w:rPr>
          <w:rFonts w:ascii="Times New Roman" w:eastAsia="ヒラギノ明朝 Pro W3" w:hAnsi="Times New Roman" w:cs="Times New Roman"/>
          <w:sz w:val="24"/>
          <w:szCs w:val="24"/>
          <w:lang w:eastAsia="en-US"/>
        </w:rPr>
      </w:pPr>
      <w:r w:rsidRPr="003B329B">
        <w:rPr>
          <w:rFonts w:ascii="Times New Roman" w:eastAsia="ヒラギノ明朝 Pro W3" w:hAnsi="Times New Roman" w:cs="Times New Roman"/>
          <w:sz w:val="24"/>
          <w:szCs w:val="24"/>
          <w:lang w:eastAsia="en-US"/>
        </w:rPr>
        <w:t xml:space="preserve">c) Toplam inşaat alanının </w:t>
      </w:r>
      <w:r w:rsidR="00404384">
        <w:rPr>
          <w:rFonts w:ascii="Times New Roman" w:eastAsia="ヒラギノ明朝 Pro W3" w:hAnsi="Times New Roman" w:cs="Times New Roman"/>
          <w:sz w:val="24"/>
          <w:szCs w:val="24"/>
          <w:lang w:eastAsia="en-US"/>
        </w:rPr>
        <w:t xml:space="preserve">en az </w:t>
      </w:r>
      <w:r w:rsidRPr="003B329B">
        <w:rPr>
          <w:rFonts w:ascii="Times New Roman" w:eastAsia="ヒラギノ明朝 Pro W3" w:hAnsi="Times New Roman" w:cs="Times New Roman"/>
          <w:sz w:val="24"/>
          <w:szCs w:val="24"/>
          <w:lang w:eastAsia="en-US"/>
        </w:rPr>
        <w:t>dörtte biri oranında otopark</w:t>
      </w:r>
      <w:r w:rsidR="00CB18C3">
        <w:rPr>
          <w:rFonts w:ascii="Times New Roman" w:eastAsia="ヒラギノ明朝 Pro W3" w:hAnsi="Times New Roman" w:cs="Times New Roman"/>
          <w:sz w:val="24"/>
          <w:szCs w:val="24"/>
          <w:lang w:eastAsia="en-US"/>
        </w:rPr>
        <w:t>a sahip olması</w:t>
      </w:r>
      <w:r w:rsidR="00EA069C" w:rsidRPr="003B329B">
        <w:rPr>
          <w:rFonts w:ascii="Times New Roman" w:eastAsia="ヒラギノ明朝 Pro W3" w:hAnsi="Times New Roman" w:cs="Times New Roman"/>
          <w:sz w:val="24"/>
          <w:szCs w:val="24"/>
          <w:lang w:eastAsia="en-US"/>
        </w:rPr>
        <w:t>.</w:t>
      </w:r>
    </w:p>
    <w:p w:rsidR="00B02130" w:rsidRPr="00EA069C" w:rsidRDefault="00B02130" w:rsidP="009B2386">
      <w:pPr>
        <w:spacing w:line="240" w:lineRule="auto"/>
        <w:ind w:firstLine="709"/>
        <w:rPr>
          <w:rFonts w:ascii="Times New Roman" w:eastAsia="ヒラギノ明朝 Pro W3" w:hAnsi="Times New Roman" w:cs="Times New Roman"/>
          <w:sz w:val="24"/>
          <w:szCs w:val="24"/>
          <w:lang w:eastAsia="en-US"/>
        </w:rPr>
      </w:pPr>
      <w:r w:rsidRPr="003B329B">
        <w:rPr>
          <w:rFonts w:ascii="Times New Roman" w:eastAsia="ヒラギノ明朝 Pro W3" w:hAnsi="Times New Roman" w:cs="Times New Roman"/>
          <w:sz w:val="24"/>
          <w:szCs w:val="24"/>
          <w:lang w:eastAsia="en-US"/>
        </w:rPr>
        <w:t>(</w:t>
      </w:r>
      <w:r w:rsidR="00A805E3" w:rsidRPr="003B329B">
        <w:rPr>
          <w:rFonts w:ascii="Times New Roman" w:eastAsia="ヒラギノ明朝 Pro W3" w:hAnsi="Times New Roman" w:cs="Times New Roman"/>
          <w:sz w:val="24"/>
          <w:szCs w:val="24"/>
          <w:lang w:eastAsia="en-US"/>
        </w:rPr>
        <w:t>3</w:t>
      </w:r>
      <w:r w:rsidRPr="003B329B">
        <w:rPr>
          <w:rFonts w:ascii="Times New Roman" w:eastAsia="ヒラギノ明朝 Pro W3" w:hAnsi="Times New Roman" w:cs="Times New Roman"/>
          <w:sz w:val="24"/>
          <w:szCs w:val="24"/>
          <w:lang w:eastAsia="en-US"/>
        </w:rPr>
        <w:t>) Toplu işyerlerin</w:t>
      </w:r>
      <w:r w:rsidR="003B329B" w:rsidRPr="003B329B">
        <w:rPr>
          <w:rFonts w:ascii="Times New Roman" w:eastAsia="ヒラギノ明朝 Pro W3" w:hAnsi="Times New Roman" w:cs="Times New Roman"/>
          <w:sz w:val="24"/>
          <w:szCs w:val="24"/>
          <w:lang w:eastAsia="en-US"/>
        </w:rPr>
        <w:t>de</w:t>
      </w:r>
      <w:r w:rsidRPr="003B329B">
        <w:rPr>
          <w:rFonts w:ascii="Times New Roman" w:eastAsia="ヒラギノ明朝 Pro W3" w:hAnsi="Times New Roman" w:cs="Times New Roman"/>
          <w:sz w:val="24"/>
          <w:szCs w:val="24"/>
          <w:lang w:eastAsia="en-US"/>
        </w:rPr>
        <w:t>, taşıt alım ve satımı ile dev</w:t>
      </w:r>
      <w:r w:rsidR="00180A49">
        <w:rPr>
          <w:rFonts w:ascii="Times New Roman" w:eastAsia="ヒラギノ明朝 Pro W3" w:hAnsi="Times New Roman" w:cs="Times New Roman"/>
          <w:sz w:val="24"/>
          <w:szCs w:val="24"/>
          <w:lang w:eastAsia="en-US"/>
        </w:rPr>
        <w:t>i</w:t>
      </w:r>
      <w:r w:rsidRPr="003B329B">
        <w:rPr>
          <w:rFonts w:ascii="Times New Roman" w:eastAsia="ヒラギノ明朝 Pro W3" w:hAnsi="Times New Roman" w:cs="Times New Roman"/>
          <w:sz w:val="24"/>
          <w:szCs w:val="24"/>
          <w:lang w:eastAsia="en-US"/>
        </w:rPr>
        <w:t>r işlemlerinin hızlı ve etkin bir şekilde yapılabilmesi amacıyla noter ve banka şubesi gibi birimlere yer verilebilir.</w:t>
      </w:r>
    </w:p>
    <w:p w:rsidR="00B02130" w:rsidRDefault="00B02130" w:rsidP="009B2386">
      <w:pPr>
        <w:spacing w:line="240" w:lineRule="auto"/>
        <w:ind w:firstLine="709"/>
        <w:rPr>
          <w:rFonts w:ascii="Times New Roman" w:eastAsia="ヒラギノ明朝 Pro W3" w:hAnsi="Times New Roman" w:cs="Times New Roman"/>
          <w:sz w:val="24"/>
          <w:szCs w:val="24"/>
          <w:lang w:eastAsia="en-US"/>
        </w:rPr>
      </w:pPr>
      <w:r w:rsidRPr="00E30600">
        <w:rPr>
          <w:rFonts w:ascii="Times New Roman" w:eastAsia="ヒラギノ明朝 Pro W3" w:hAnsi="Times New Roman" w:cs="Times New Roman"/>
          <w:sz w:val="24"/>
          <w:szCs w:val="24"/>
          <w:lang w:eastAsia="en-US"/>
        </w:rPr>
        <w:t>(</w:t>
      </w:r>
      <w:r w:rsidR="00A805E3">
        <w:rPr>
          <w:rFonts w:ascii="Times New Roman" w:eastAsia="ヒラギノ明朝 Pro W3" w:hAnsi="Times New Roman" w:cs="Times New Roman"/>
          <w:sz w:val="24"/>
          <w:szCs w:val="24"/>
          <w:lang w:eastAsia="en-US"/>
        </w:rPr>
        <w:t>4</w:t>
      </w:r>
      <w:r w:rsidRPr="00E30600">
        <w:rPr>
          <w:rFonts w:ascii="Times New Roman" w:eastAsia="ヒラギノ明朝 Pro W3" w:hAnsi="Times New Roman" w:cs="Times New Roman"/>
          <w:sz w:val="24"/>
          <w:szCs w:val="24"/>
          <w:lang w:eastAsia="en-US"/>
        </w:rPr>
        <w:t>) T</w:t>
      </w:r>
      <w:r w:rsidR="00180A49">
        <w:rPr>
          <w:rFonts w:ascii="Times New Roman" w:eastAsia="ヒラギノ明朝 Pro W3" w:hAnsi="Times New Roman" w:cs="Times New Roman"/>
          <w:sz w:val="24"/>
          <w:szCs w:val="24"/>
          <w:lang w:eastAsia="en-US"/>
        </w:rPr>
        <w:t>oplu işyerlerindeki işletmeler</w:t>
      </w:r>
      <w:r w:rsidRPr="00E30600">
        <w:rPr>
          <w:rFonts w:ascii="Times New Roman" w:eastAsia="ヒラギノ明朝 Pro W3" w:hAnsi="Times New Roman" w:cs="Times New Roman"/>
          <w:sz w:val="24"/>
          <w:szCs w:val="24"/>
          <w:lang w:eastAsia="en-US"/>
        </w:rPr>
        <w:t xml:space="preserve"> </w:t>
      </w:r>
      <w:r w:rsidR="00721CDE">
        <w:rPr>
          <w:rFonts w:ascii="Times New Roman" w:eastAsia="ヒラギノ明朝 Pro W3" w:hAnsi="Times New Roman" w:cs="Times New Roman"/>
          <w:sz w:val="24"/>
          <w:szCs w:val="24"/>
          <w:lang w:eastAsia="en-US"/>
        </w:rPr>
        <w:t>15</w:t>
      </w:r>
      <w:r w:rsidR="00B8667B" w:rsidRPr="003B5835">
        <w:rPr>
          <w:rFonts w:ascii="Times New Roman" w:eastAsia="ヒラギノ明朝 Pro W3" w:hAnsi="Times New Roman" w:cs="Times New Roman"/>
          <w:sz w:val="24"/>
          <w:szCs w:val="24"/>
          <w:lang w:eastAsia="en-US"/>
        </w:rPr>
        <w:t xml:space="preserve"> </w:t>
      </w:r>
      <w:r w:rsidR="00721CDE">
        <w:rPr>
          <w:rFonts w:ascii="Times New Roman" w:eastAsia="ヒラギノ明朝 Pro W3" w:hAnsi="Times New Roman" w:cs="Times New Roman"/>
          <w:sz w:val="24"/>
          <w:szCs w:val="24"/>
          <w:lang w:eastAsia="en-US"/>
        </w:rPr>
        <w:t>inci</w:t>
      </w:r>
      <w:r w:rsidRPr="003B5835">
        <w:rPr>
          <w:rFonts w:ascii="Times New Roman" w:eastAsia="ヒラギノ明朝 Pro W3" w:hAnsi="Times New Roman" w:cs="Times New Roman"/>
          <w:sz w:val="24"/>
          <w:szCs w:val="24"/>
          <w:lang w:eastAsia="en-US"/>
        </w:rPr>
        <w:t xml:space="preserve"> madde</w:t>
      </w:r>
      <w:r w:rsidR="003B5835">
        <w:rPr>
          <w:rFonts w:ascii="Times New Roman" w:eastAsia="ヒラギノ明朝 Pro W3" w:hAnsi="Times New Roman" w:cs="Times New Roman"/>
          <w:sz w:val="24"/>
          <w:szCs w:val="24"/>
          <w:lang w:eastAsia="en-US"/>
        </w:rPr>
        <w:t>de</w:t>
      </w:r>
      <w:r w:rsidRPr="00E30600">
        <w:rPr>
          <w:rFonts w:ascii="Times New Roman" w:eastAsia="ヒラギノ明朝 Pro W3" w:hAnsi="Times New Roman" w:cs="Times New Roman"/>
          <w:sz w:val="24"/>
          <w:szCs w:val="24"/>
          <w:lang w:eastAsia="en-US"/>
        </w:rPr>
        <w:t xml:space="preserve"> öngörülen şartlar</w:t>
      </w:r>
      <w:r>
        <w:rPr>
          <w:rFonts w:ascii="Times New Roman" w:eastAsia="ヒラギノ明朝 Pro W3" w:hAnsi="Times New Roman" w:cs="Times New Roman"/>
          <w:sz w:val="24"/>
          <w:szCs w:val="24"/>
          <w:lang w:eastAsia="en-US"/>
        </w:rPr>
        <w:t>ı haiz olma</w:t>
      </w:r>
      <w:r w:rsidR="00180A49">
        <w:rPr>
          <w:rFonts w:ascii="Times New Roman" w:eastAsia="ヒラギノ明朝 Pro W3" w:hAnsi="Times New Roman" w:cs="Times New Roman"/>
          <w:sz w:val="24"/>
          <w:szCs w:val="24"/>
          <w:lang w:eastAsia="en-US"/>
        </w:rPr>
        <w:t>lıdır.</w:t>
      </w:r>
      <w:r w:rsidRPr="00E30600">
        <w:rPr>
          <w:rFonts w:ascii="Times New Roman" w:eastAsia="ヒラギノ明朝 Pro W3" w:hAnsi="Times New Roman" w:cs="Times New Roman"/>
          <w:sz w:val="24"/>
          <w:szCs w:val="24"/>
          <w:lang w:eastAsia="en-US"/>
        </w:rPr>
        <w:t xml:space="preserve"> </w:t>
      </w:r>
    </w:p>
    <w:p w:rsidR="00B02130" w:rsidRPr="00E30600" w:rsidRDefault="00B02130" w:rsidP="009B2386">
      <w:pPr>
        <w:spacing w:line="240" w:lineRule="auto"/>
        <w:ind w:firstLine="709"/>
        <w:rPr>
          <w:rFonts w:ascii="Times New Roman" w:eastAsia="ヒラギノ明朝 Pro W3" w:hAnsi="Times New Roman" w:cs="Times New Roman"/>
          <w:b/>
          <w:sz w:val="24"/>
          <w:szCs w:val="24"/>
          <w:lang w:eastAsia="en-US"/>
        </w:rPr>
      </w:pPr>
    </w:p>
    <w:p w:rsidR="00B02130" w:rsidRPr="00E30600" w:rsidRDefault="00B02130" w:rsidP="009B2386">
      <w:pPr>
        <w:spacing w:line="240" w:lineRule="auto"/>
        <w:ind w:firstLine="709"/>
        <w:rPr>
          <w:rFonts w:ascii="Times New Roman" w:eastAsia="ヒラギノ明朝 Pro W3" w:hAnsi="Times New Roman" w:cs="Times New Roman"/>
          <w:b/>
          <w:sz w:val="24"/>
          <w:szCs w:val="24"/>
          <w:lang w:eastAsia="en-US"/>
        </w:rPr>
      </w:pPr>
      <w:r w:rsidRPr="00E30600">
        <w:rPr>
          <w:rFonts w:ascii="Times New Roman" w:eastAsia="ヒラギノ明朝 Pro W3" w:hAnsi="Times New Roman" w:cs="Times New Roman"/>
          <w:b/>
          <w:sz w:val="24"/>
          <w:szCs w:val="24"/>
          <w:lang w:eastAsia="en-US"/>
        </w:rPr>
        <w:t>İkinci el taşıt pazarlarında aranan şartlar</w:t>
      </w:r>
    </w:p>
    <w:p w:rsidR="00DA2DB3" w:rsidRDefault="00016BC9"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b/>
          <w:sz w:val="24"/>
          <w:szCs w:val="24"/>
          <w:lang w:eastAsia="en-US"/>
        </w:rPr>
        <w:t>MADDE 1</w:t>
      </w:r>
      <w:r w:rsidR="00DE1880">
        <w:rPr>
          <w:rFonts w:ascii="Times New Roman" w:eastAsia="ヒラギノ明朝 Pro W3" w:hAnsi="Times New Roman" w:cs="Times New Roman"/>
          <w:b/>
          <w:sz w:val="24"/>
          <w:szCs w:val="24"/>
          <w:lang w:eastAsia="en-US"/>
        </w:rPr>
        <w:t>7</w:t>
      </w:r>
      <w:r w:rsidR="00B02130" w:rsidRPr="00016BC9">
        <w:rPr>
          <w:rFonts w:ascii="Times New Roman" w:eastAsia="ヒラギノ明朝 Pro W3" w:hAnsi="Times New Roman" w:cs="Times New Roman"/>
          <w:sz w:val="24"/>
          <w:szCs w:val="24"/>
          <w:lang w:eastAsia="en-US"/>
        </w:rPr>
        <w:t>-</w:t>
      </w:r>
      <w:r w:rsidR="00B02130" w:rsidRPr="00E30600">
        <w:rPr>
          <w:rFonts w:ascii="Times New Roman" w:eastAsia="ヒラギノ明朝 Pro W3" w:hAnsi="Times New Roman" w:cs="Times New Roman"/>
          <w:b/>
          <w:sz w:val="24"/>
          <w:szCs w:val="24"/>
          <w:lang w:eastAsia="en-US"/>
        </w:rPr>
        <w:t xml:space="preserve"> </w:t>
      </w:r>
      <w:r w:rsidR="00B02130" w:rsidRPr="00E30600">
        <w:rPr>
          <w:rFonts w:ascii="Times New Roman" w:eastAsia="ヒラギノ明朝 Pro W3" w:hAnsi="Times New Roman" w:cs="Times New Roman"/>
          <w:sz w:val="24"/>
          <w:szCs w:val="24"/>
          <w:lang w:eastAsia="en-US"/>
        </w:rPr>
        <w:t>(1)</w:t>
      </w:r>
      <w:r w:rsidR="00DA2DB3">
        <w:rPr>
          <w:rFonts w:ascii="Times New Roman" w:eastAsia="ヒラギノ明朝 Pro W3" w:hAnsi="Times New Roman" w:cs="Times New Roman"/>
          <w:sz w:val="24"/>
          <w:szCs w:val="24"/>
          <w:lang w:eastAsia="en-US"/>
        </w:rPr>
        <w:t xml:space="preserve"> İkinci el taşıt pazarları belediyeler tarafından kurulur</w:t>
      </w:r>
      <w:r w:rsidR="00D9163E">
        <w:rPr>
          <w:rFonts w:ascii="Times New Roman" w:eastAsia="ヒラギノ明朝 Pro W3" w:hAnsi="Times New Roman" w:cs="Times New Roman"/>
          <w:sz w:val="24"/>
          <w:szCs w:val="24"/>
          <w:lang w:eastAsia="en-US"/>
        </w:rPr>
        <w:t xml:space="preserve"> </w:t>
      </w:r>
      <w:r w:rsidR="00D9163E" w:rsidRPr="0051583B">
        <w:rPr>
          <w:rFonts w:ascii="Times New Roman" w:eastAsia="ヒラギノ明朝 Pro W3" w:hAnsi="Times New Roman" w:cs="Times New Roman"/>
          <w:sz w:val="24"/>
          <w:szCs w:val="24"/>
          <w:lang w:eastAsia="en-US"/>
        </w:rPr>
        <w:t>ve işletilir.</w:t>
      </w:r>
      <w:r w:rsidR="00547CDD">
        <w:rPr>
          <w:rFonts w:ascii="Times New Roman" w:eastAsia="ヒラギノ明朝 Pro W3" w:hAnsi="Times New Roman" w:cs="Times New Roman"/>
          <w:sz w:val="24"/>
          <w:szCs w:val="24"/>
          <w:lang w:eastAsia="en-US"/>
        </w:rPr>
        <w:t xml:space="preserve"> </w:t>
      </w:r>
      <w:r w:rsidR="00547CDD" w:rsidRPr="0051583B">
        <w:rPr>
          <w:rFonts w:ascii="Times New Roman" w:eastAsia="ヒラギノ明朝 Pro W3" w:hAnsi="Times New Roman" w:cs="Times New Roman"/>
          <w:sz w:val="24"/>
          <w:szCs w:val="24"/>
          <w:lang w:eastAsia="en-US"/>
        </w:rPr>
        <w:t>Belediyeler bu yerl</w:t>
      </w:r>
      <w:r w:rsidR="00A7579D">
        <w:rPr>
          <w:rFonts w:ascii="Times New Roman" w:eastAsia="ヒラギノ明朝 Pro W3" w:hAnsi="Times New Roman" w:cs="Times New Roman"/>
          <w:sz w:val="24"/>
          <w:szCs w:val="24"/>
          <w:lang w:eastAsia="en-US"/>
        </w:rPr>
        <w:t xml:space="preserve">erin kurulması ve işletilmesi yetkisini </w:t>
      </w:r>
      <w:r w:rsidR="00547CDD" w:rsidRPr="0051583B">
        <w:rPr>
          <w:rFonts w:ascii="Times New Roman" w:eastAsia="ヒラギノ明朝 Pro W3" w:hAnsi="Times New Roman" w:cs="Times New Roman"/>
          <w:sz w:val="24"/>
          <w:szCs w:val="24"/>
          <w:lang w:eastAsia="en-US"/>
        </w:rPr>
        <w:t>özel hukuk tüzel kişilerine devredebilir.</w:t>
      </w:r>
    </w:p>
    <w:p w:rsidR="00B02130" w:rsidRPr="00E30600" w:rsidRDefault="00DA2DB3"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(2)</w:t>
      </w:r>
      <w:r w:rsidR="00D75F43">
        <w:rPr>
          <w:rFonts w:ascii="Times New Roman" w:eastAsia="ヒラギノ明朝 Pro W3" w:hAnsi="Times New Roman" w:cs="Times New Roman"/>
          <w:sz w:val="24"/>
          <w:szCs w:val="24"/>
          <w:lang w:eastAsia="en-US"/>
        </w:rPr>
        <w:t xml:space="preserve"> İkinci el taşıt </w:t>
      </w:r>
      <w:r w:rsidR="00D75F43" w:rsidRPr="0051583B">
        <w:rPr>
          <w:rFonts w:ascii="Times New Roman" w:eastAsia="ヒラギノ明朝 Pro W3" w:hAnsi="Times New Roman" w:cs="Times New Roman"/>
          <w:sz w:val="24"/>
          <w:szCs w:val="24"/>
          <w:lang w:eastAsia="en-US"/>
        </w:rPr>
        <w:t>pazarı</w:t>
      </w:r>
      <w:r w:rsidR="0051583B" w:rsidRPr="0051583B">
        <w:rPr>
          <w:rFonts w:ascii="Times New Roman" w:eastAsia="ヒラギノ明朝 Pro W3" w:hAnsi="Times New Roman" w:cs="Times New Roman"/>
          <w:sz w:val="24"/>
          <w:szCs w:val="24"/>
          <w:lang w:eastAsia="en-US"/>
        </w:rPr>
        <w:t xml:space="preserve"> olarak</w:t>
      </w:r>
      <w:r w:rsidR="00D75F43" w:rsidRPr="0051583B">
        <w:rPr>
          <w:rFonts w:ascii="Times New Roman" w:eastAsia="ヒラギノ明朝 Pro W3" w:hAnsi="Times New Roman" w:cs="Times New Roman"/>
          <w:sz w:val="24"/>
          <w:szCs w:val="24"/>
          <w:lang w:eastAsia="en-US"/>
        </w:rPr>
        <w:t xml:space="preserve"> kurul</w:t>
      </w:r>
      <w:r w:rsidR="00D45EB6" w:rsidRPr="0051583B">
        <w:rPr>
          <w:rFonts w:ascii="Times New Roman" w:eastAsia="ヒラギノ明朝 Pro W3" w:hAnsi="Times New Roman" w:cs="Times New Roman"/>
          <w:sz w:val="24"/>
          <w:szCs w:val="24"/>
          <w:lang w:eastAsia="en-US"/>
        </w:rPr>
        <w:t>an</w:t>
      </w:r>
      <w:r w:rsidR="00D75F43" w:rsidRPr="0051583B">
        <w:rPr>
          <w:rFonts w:ascii="Times New Roman" w:eastAsia="ヒラギノ明朝 Pro W3" w:hAnsi="Times New Roman" w:cs="Times New Roman"/>
          <w:sz w:val="24"/>
          <w:szCs w:val="24"/>
          <w:lang w:eastAsia="en-US"/>
        </w:rPr>
        <w:t xml:space="preserve"> ve işletil</w:t>
      </w:r>
      <w:r w:rsidR="00D45EB6" w:rsidRPr="0051583B">
        <w:rPr>
          <w:rFonts w:ascii="Times New Roman" w:eastAsia="ヒラギノ明朝 Pro W3" w:hAnsi="Times New Roman" w:cs="Times New Roman"/>
          <w:sz w:val="24"/>
          <w:szCs w:val="24"/>
          <w:lang w:eastAsia="en-US"/>
        </w:rPr>
        <w:t>en</w:t>
      </w:r>
      <w:r w:rsidR="00B02130">
        <w:rPr>
          <w:rFonts w:ascii="Times New Roman" w:eastAsia="ヒラギノ明朝 Pro W3" w:hAnsi="Times New Roman" w:cs="Times New Roman"/>
          <w:sz w:val="24"/>
          <w:szCs w:val="24"/>
          <w:lang w:eastAsia="en-US"/>
        </w:rPr>
        <w:t xml:space="preserve"> </w:t>
      </w:r>
      <w:r w:rsidR="00D45EB6">
        <w:rPr>
          <w:rFonts w:ascii="Times New Roman" w:eastAsia="ヒラギノ明朝 Pro W3" w:hAnsi="Times New Roman" w:cs="Times New Roman"/>
          <w:sz w:val="24"/>
          <w:szCs w:val="24"/>
          <w:lang w:eastAsia="en-US"/>
        </w:rPr>
        <w:t>alanlar</w:t>
      </w:r>
      <w:r w:rsidR="00B02130" w:rsidRPr="00E30600">
        <w:rPr>
          <w:rFonts w:ascii="Times New Roman" w:eastAsia="ヒラギノ明朝 Pro W3" w:hAnsi="Times New Roman" w:cs="Times New Roman"/>
          <w:sz w:val="24"/>
          <w:szCs w:val="24"/>
          <w:lang w:eastAsia="en-US"/>
        </w:rPr>
        <w:t xml:space="preserve"> aşağıdaki şartlar</w:t>
      </w:r>
      <w:r w:rsidR="00180A49">
        <w:rPr>
          <w:rFonts w:ascii="Times New Roman" w:eastAsia="ヒラギノ明朝 Pro W3" w:hAnsi="Times New Roman" w:cs="Times New Roman"/>
          <w:sz w:val="24"/>
          <w:szCs w:val="24"/>
          <w:lang w:eastAsia="en-US"/>
        </w:rPr>
        <w:t>ı haiz olmalıdır:</w:t>
      </w:r>
    </w:p>
    <w:p w:rsidR="00B02130" w:rsidRPr="00E30600" w:rsidRDefault="00DA2DB3" w:rsidP="009B2386">
      <w:pPr>
        <w:spacing w:line="240" w:lineRule="auto"/>
        <w:ind w:firstLine="709"/>
        <w:rPr>
          <w:rFonts w:ascii="Times New Roman" w:eastAsia="ヒラギノ明朝 Pro W3" w:hAnsi="Times New Roman" w:cs="Times New Roman"/>
          <w:sz w:val="24"/>
          <w:szCs w:val="24"/>
          <w:lang w:eastAsia="en-US"/>
        </w:rPr>
      </w:pPr>
      <w:r>
        <w:rPr>
          <w:rFonts w:ascii="Times New Roman" w:eastAsia="ヒラギノ明朝 Pro W3" w:hAnsi="Times New Roman" w:cs="Times New Roman"/>
          <w:sz w:val="24"/>
          <w:szCs w:val="24"/>
          <w:lang w:eastAsia="en-US"/>
        </w:rPr>
        <w:t>a</w:t>
      </w:r>
      <w:r w:rsidR="00B02130" w:rsidRPr="00E30600">
        <w:rPr>
          <w:rFonts w:ascii="Times New Roman" w:eastAsia="ヒラギノ明朝 Pro W3" w:hAnsi="Times New Roman" w:cs="Times New Roman"/>
          <w:sz w:val="24"/>
          <w:szCs w:val="24"/>
          <w:lang w:eastAsia="en-US"/>
        </w:rPr>
        <w:t xml:space="preserve">) Çevreye ve trafiğe getireceği yükler ile ikamet amaçlı kullanım yerlerine uzaklığı ve ulaşım imkânları dikkate alınarak </w:t>
      </w:r>
      <w:r w:rsidR="00B02130">
        <w:rPr>
          <w:rFonts w:ascii="Times New Roman" w:eastAsia="ヒラギノ明朝 Pro W3" w:hAnsi="Times New Roman" w:cs="Times New Roman"/>
          <w:sz w:val="24"/>
          <w:szCs w:val="24"/>
          <w:lang w:eastAsia="en-US"/>
        </w:rPr>
        <w:t xml:space="preserve">belirlenen uygun </w:t>
      </w:r>
      <w:r w:rsidR="00822539">
        <w:rPr>
          <w:rFonts w:ascii="Times New Roman" w:eastAsia="ヒラギノ明朝 Pro W3" w:hAnsi="Times New Roman" w:cs="Times New Roman"/>
          <w:sz w:val="24"/>
          <w:szCs w:val="24"/>
          <w:lang w:eastAsia="en-US"/>
        </w:rPr>
        <w:t>alanlarda kurulması.</w:t>
      </w:r>
    </w:p>
    <w:p w:rsidR="00B02130" w:rsidRPr="008A479A" w:rsidRDefault="00DA2DB3" w:rsidP="009B2386">
      <w:pPr>
        <w:spacing w:line="240" w:lineRule="auto"/>
        <w:ind w:firstLine="709"/>
        <w:rPr>
          <w:rFonts w:ascii="Times New Roman" w:eastAsia="ヒラギノ明朝 Pro W3" w:hAnsi="Times New Roman" w:cs="Times New Roman"/>
          <w:sz w:val="24"/>
          <w:szCs w:val="24"/>
          <w:lang w:eastAsia="en-US"/>
        </w:rPr>
      </w:pPr>
      <w:r w:rsidRPr="008A479A">
        <w:rPr>
          <w:rFonts w:ascii="Times New Roman" w:eastAsia="ヒラギノ明朝 Pro W3" w:hAnsi="Times New Roman" w:cs="Times New Roman"/>
          <w:sz w:val="24"/>
          <w:szCs w:val="24"/>
          <w:lang w:eastAsia="en-US"/>
        </w:rPr>
        <w:t>b</w:t>
      </w:r>
      <w:r w:rsidR="00B02130" w:rsidRPr="008A479A">
        <w:rPr>
          <w:rFonts w:ascii="Times New Roman" w:eastAsia="ヒラギノ明朝 Pro W3" w:hAnsi="Times New Roman" w:cs="Times New Roman"/>
          <w:sz w:val="24"/>
          <w:szCs w:val="24"/>
          <w:lang w:eastAsia="en-US"/>
        </w:rPr>
        <w:t xml:space="preserve">) Nüfusu </w:t>
      </w:r>
      <w:r w:rsidR="006E1771" w:rsidRPr="008A479A">
        <w:rPr>
          <w:rFonts w:ascii="Times New Roman" w:eastAsia="ヒラギノ明朝 Pro W3" w:hAnsi="Times New Roman" w:cs="Times New Roman"/>
          <w:sz w:val="24"/>
          <w:szCs w:val="24"/>
          <w:lang w:eastAsia="en-US"/>
        </w:rPr>
        <w:t>on bin</w:t>
      </w:r>
      <w:r w:rsidR="00B02130" w:rsidRPr="008A479A">
        <w:rPr>
          <w:rFonts w:ascii="Times New Roman" w:eastAsia="ヒラギノ明朝 Pro W3" w:hAnsi="Times New Roman" w:cs="Times New Roman"/>
          <w:sz w:val="24"/>
          <w:szCs w:val="24"/>
          <w:lang w:eastAsia="en-US"/>
        </w:rPr>
        <w:t xml:space="preserve">den az olan yerlerde en az </w:t>
      </w:r>
      <w:r w:rsidR="006E1771" w:rsidRPr="008A479A">
        <w:rPr>
          <w:rFonts w:ascii="Times New Roman" w:eastAsia="ヒラギノ明朝 Pro W3" w:hAnsi="Times New Roman" w:cs="Times New Roman"/>
          <w:sz w:val="24"/>
          <w:szCs w:val="24"/>
          <w:lang w:eastAsia="en-US"/>
        </w:rPr>
        <w:t>beş bin</w:t>
      </w:r>
      <w:r w:rsidR="00B02130" w:rsidRPr="008A479A">
        <w:rPr>
          <w:rFonts w:ascii="Times New Roman" w:eastAsia="ヒラギノ明朝 Pro W3" w:hAnsi="Times New Roman" w:cs="Times New Roman"/>
          <w:sz w:val="24"/>
          <w:szCs w:val="24"/>
          <w:lang w:eastAsia="en-US"/>
        </w:rPr>
        <w:t xml:space="preserve"> metrekare, </w:t>
      </w:r>
      <w:r w:rsidR="006E1771" w:rsidRPr="008A479A">
        <w:rPr>
          <w:rFonts w:ascii="Times New Roman" w:eastAsia="ヒラギノ明朝 Pro W3" w:hAnsi="Times New Roman" w:cs="Times New Roman"/>
          <w:sz w:val="24"/>
          <w:szCs w:val="24"/>
          <w:lang w:eastAsia="en-US"/>
        </w:rPr>
        <w:t>on binden</w:t>
      </w:r>
      <w:r w:rsidR="00B02130" w:rsidRPr="008A479A">
        <w:rPr>
          <w:rFonts w:ascii="Times New Roman" w:eastAsia="ヒラギノ明朝 Pro W3" w:hAnsi="Times New Roman" w:cs="Times New Roman"/>
          <w:sz w:val="24"/>
          <w:szCs w:val="24"/>
          <w:lang w:eastAsia="en-US"/>
        </w:rPr>
        <w:t xml:space="preserve"> fazla olan yerlerde en az </w:t>
      </w:r>
      <w:r w:rsidR="006E1771" w:rsidRPr="008A479A">
        <w:rPr>
          <w:rFonts w:ascii="Times New Roman" w:eastAsia="ヒラギノ明朝 Pro W3" w:hAnsi="Times New Roman" w:cs="Times New Roman"/>
          <w:sz w:val="24"/>
          <w:szCs w:val="24"/>
          <w:lang w:eastAsia="en-US"/>
        </w:rPr>
        <w:t>on bin</w:t>
      </w:r>
      <w:r w:rsidR="00822539" w:rsidRPr="008A479A">
        <w:rPr>
          <w:rFonts w:ascii="Times New Roman" w:eastAsia="ヒラギノ明朝 Pro W3" w:hAnsi="Times New Roman" w:cs="Times New Roman"/>
          <w:sz w:val="24"/>
          <w:szCs w:val="24"/>
          <w:lang w:eastAsia="en-US"/>
        </w:rPr>
        <w:t xml:space="preserve"> metrekare büyüklüğünde olması.</w:t>
      </w:r>
    </w:p>
    <w:p w:rsidR="00A71D49" w:rsidRDefault="00DA2DB3" w:rsidP="009B2386">
      <w:pPr>
        <w:spacing w:line="240" w:lineRule="auto"/>
        <w:ind w:firstLine="709"/>
        <w:rPr>
          <w:rFonts w:ascii="Times New Roman" w:eastAsia="ヒラギノ明朝 Pro W3" w:hAnsi="Times New Roman" w:cs="Times New Roman"/>
          <w:sz w:val="24"/>
          <w:szCs w:val="24"/>
          <w:lang w:eastAsia="en-US"/>
        </w:rPr>
      </w:pPr>
      <w:r w:rsidRPr="008A479A">
        <w:rPr>
          <w:rFonts w:ascii="Times New Roman" w:eastAsia="ヒラギノ明朝 Pro W3" w:hAnsi="Times New Roman" w:cs="Times New Roman"/>
          <w:sz w:val="24"/>
          <w:szCs w:val="24"/>
          <w:lang w:eastAsia="en-US"/>
        </w:rPr>
        <w:t>c</w:t>
      </w:r>
      <w:r w:rsidR="00B02130" w:rsidRPr="008A479A">
        <w:rPr>
          <w:rFonts w:ascii="Times New Roman" w:eastAsia="ヒラギノ明朝 Pro W3" w:hAnsi="Times New Roman" w:cs="Times New Roman"/>
          <w:sz w:val="24"/>
          <w:szCs w:val="24"/>
          <w:lang w:eastAsia="en-US"/>
        </w:rPr>
        <w:t>)</w:t>
      </w:r>
      <w:r w:rsidR="0062450B" w:rsidRPr="008A479A">
        <w:rPr>
          <w:rFonts w:ascii="Times New Roman" w:eastAsia="ヒラギノ明朝 Pro W3" w:hAnsi="Times New Roman" w:cs="Times New Roman"/>
          <w:sz w:val="24"/>
          <w:szCs w:val="24"/>
          <w:lang w:eastAsia="en-US"/>
        </w:rPr>
        <w:t xml:space="preserve"> İ</w:t>
      </w:r>
      <w:r w:rsidR="00A71D49" w:rsidRPr="008A479A">
        <w:rPr>
          <w:rFonts w:ascii="Times New Roman" w:eastAsia="ヒラギノ明朝 Pro W3" w:hAnsi="Times New Roman" w:cs="Times New Roman"/>
          <w:sz w:val="24"/>
          <w:szCs w:val="24"/>
          <w:lang w:eastAsia="en-US"/>
        </w:rPr>
        <w:t>kinci el taşıt</w:t>
      </w:r>
      <w:r w:rsidR="00E8358B" w:rsidRPr="008A479A">
        <w:rPr>
          <w:rFonts w:ascii="Times New Roman" w:eastAsia="ヒラギノ明朝 Pro W3" w:hAnsi="Times New Roman" w:cs="Times New Roman"/>
          <w:sz w:val="24"/>
          <w:szCs w:val="24"/>
          <w:lang w:eastAsia="en-US"/>
        </w:rPr>
        <w:t xml:space="preserve"> satışı </w:t>
      </w:r>
      <w:r w:rsidR="00A71D49" w:rsidRPr="008A479A">
        <w:rPr>
          <w:rFonts w:ascii="Times New Roman" w:eastAsia="ヒラギノ明朝 Pro W3" w:hAnsi="Times New Roman" w:cs="Times New Roman"/>
          <w:sz w:val="24"/>
          <w:szCs w:val="24"/>
          <w:lang w:eastAsia="en-US"/>
        </w:rPr>
        <w:t xml:space="preserve">için ayrılan </w:t>
      </w:r>
      <w:r w:rsidR="00E8358B" w:rsidRPr="008A479A">
        <w:rPr>
          <w:rFonts w:ascii="Times New Roman" w:eastAsia="ヒラギノ明朝 Pro W3" w:hAnsi="Times New Roman" w:cs="Times New Roman"/>
          <w:sz w:val="24"/>
          <w:szCs w:val="24"/>
          <w:lang w:eastAsia="en-US"/>
        </w:rPr>
        <w:t>alanların</w:t>
      </w:r>
      <w:r w:rsidR="00A71D49" w:rsidRPr="008A479A">
        <w:rPr>
          <w:rFonts w:ascii="Times New Roman" w:eastAsia="ヒラギノ明朝 Pro W3" w:hAnsi="Times New Roman" w:cs="Times New Roman"/>
          <w:sz w:val="24"/>
          <w:szCs w:val="24"/>
          <w:lang w:eastAsia="en-US"/>
        </w:rPr>
        <w:t xml:space="preserve"> zemininin</w:t>
      </w:r>
      <w:r w:rsidR="00A71D49" w:rsidRPr="00E8358B">
        <w:rPr>
          <w:rFonts w:ascii="Times New Roman" w:eastAsia="ヒラギノ明朝 Pro W3" w:hAnsi="Times New Roman" w:cs="Times New Roman"/>
          <w:sz w:val="24"/>
          <w:szCs w:val="24"/>
          <w:lang w:eastAsia="en-US"/>
        </w:rPr>
        <w:t xml:space="preserve"> beton, asfalt veya diğer uygun </w:t>
      </w:r>
      <w:r w:rsidR="00A71D49" w:rsidRPr="00226198">
        <w:rPr>
          <w:rFonts w:ascii="Times New Roman" w:eastAsia="ヒラギノ明朝 Pro W3" w:hAnsi="Times New Roman" w:cs="Times New Roman"/>
          <w:sz w:val="24"/>
          <w:szCs w:val="24"/>
          <w:lang w:eastAsia="en-US"/>
        </w:rPr>
        <w:t>malzemelerden oluşturulması</w:t>
      </w:r>
      <w:r w:rsidR="0062450B">
        <w:rPr>
          <w:rFonts w:ascii="Times New Roman" w:eastAsia="ヒラギノ明朝 Pro W3" w:hAnsi="Times New Roman" w:cs="Times New Roman"/>
          <w:sz w:val="24"/>
          <w:szCs w:val="24"/>
          <w:lang w:eastAsia="en-US"/>
        </w:rPr>
        <w:t xml:space="preserve"> ve o</w:t>
      </w:r>
      <w:r w:rsidR="0062450B" w:rsidRPr="00E8358B">
        <w:rPr>
          <w:rFonts w:ascii="Times New Roman" w:eastAsia="ヒラギノ明朝 Pro W3" w:hAnsi="Times New Roman" w:cs="Times New Roman"/>
          <w:sz w:val="24"/>
          <w:szCs w:val="24"/>
          <w:lang w:eastAsia="en-US"/>
        </w:rPr>
        <w:t>lumsuz hava şartlarından korunmak amacıyla gere</w:t>
      </w:r>
      <w:r w:rsidR="0062450B">
        <w:rPr>
          <w:rFonts w:ascii="Times New Roman" w:eastAsia="ヒラギノ明朝 Pro W3" w:hAnsi="Times New Roman" w:cs="Times New Roman"/>
          <w:sz w:val="24"/>
          <w:szCs w:val="24"/>
          <w:lang w:eastAsia="en-US"/>
        </w:rPr>
        <w:t>kli tedbirlerin alınmış olması</w:t>
      </w:r>
      <w:r w:rsidR="00822539">
        <w:rPr>
          <w:rFonts w:ascii="Times New Roman" w:eastAsia="ヒラギノ明朝 Pro W3" w:hAnsi="Times New Roman" w:cs="Times New Roman"/>
          <w:sz w:val="24"/>
          <w:szCs w:val="24"/>
          <w:lang w:eastAsia="en-US"/>
        </w:rPr>
        <w:t>.</w:t>
      </w:r>
    </w:p>
    <w:p w:rsidR="00A71D49" w:rsidRDefault="00DA2DB3" w:rsidP="009B2386">
      <w:pPr>
        <w:spacing w:line="240" w:lineRule="auto"/>
        <w:ind w:firstLine="709"/>
        <w:rPr>
          <w:rFonts w:ascii="Times New Roman" w:eastAsia="ヒラギノ明朝 Pro W3" w:hAnsi="Times New Roman" w:cs="Times New Roman"/>
          <w:sz w:val="24"/>
          <w:szCs w:val="24"/>
          <w:lang w:eastAsia="en-US"/>
        </w:rPr>
      </w:pPr>
      <w:r w:rsidRPr="00A71D49">
        <w:rPr>
          <w:rFonts w:ascii="Times New Roman" w:eastAsia="ヒラギノ明朝 Pro W3" w:hAnsi="Times New Roman" w:cs="Times New Roman"/>
          <w:sz w:val="24"/>
          <w:szCs w:val="24"/>
          <w:lang w:eastAsia="en-US"/>
        </w:rPr>
        <w:t>ç</w:t>
      </w:r>
      <w:r w:rsidR="00B02130" w:rsidRPr="00A71D49">
        <w:rPr>
          <w:rFonts w:ascii="Times New Roman" w:eastAsia="ヒラギノ明朝 Pro W3" w:hAnsi="Times New Roman" w:cs="Times New Roman"/>
          <w:sz w:val="24"/>
          <w:szCs w:val="24"/>
          <w:lang w:eastAsia="en-US"/>
        </w:rPr>
        <w:t xml:space="preserve">) </w:t>
      </w:r>
      <w:r w:rsidR="003B329B">
        <w:rPr>
          <w:rFonts w:ascii="Times New Roman" w:eastAsia="ヒラギノ明朝 Pro W3" w:hAnsi="Times New Roman" w:cs="Times New Roman"/>
          <w:sz w:val="24"/>
          <w:szCs w:val="24"/>
          <w:lang w:eastAsia="en-US"/>
        </w:rPr>
        <w:t>İ</w:t>
      </w:r>
      <w:r w:rsidR="00A71D49" w:rsidRPr="00A71D49">
        <w:rPr>
          <w:rFonts w:ascii="Times New Roman" w:eastAsia="ヒラギノ明朝 Pro W3" w:hAnsi="Times New Roman" w:cs="Times New Roman"/>
          <w:sz w:val="24"/>
          <w:szCs w:val="24"/>
          <w:lang w:eastAsia="en-US"/>
        </w:rPr>
        <w:t xml:space="preserve">htiyaca cevap verebilecek şekilde hoparlör sistemi, çöp </w:t>
      </w:r>
      <w:r w:rsidR="00A71D49" w:rsidRPr="00E8358B">
        <w:rPr>
          <w:rFonts w:ascii="Times New Roman" w:eastAsia="ヒラギノ明朝 Pro W3" w:hAnsi="Times New Roman" w:cs="Times New Roman"/>
          <w:sz w:val="24"/>
          <w:szCs w:val="24"/>
          <w:lang w:eastAsia="en-US"/>
        </w:rPr>
        <w:t>kutuları,</w:t>
      </w:r>
      <w:r w:rsidR="00A71D49" w:rsidRPr="00A71D49">
        <w:rPr>
          <w:rFonts w:ascii="Times New Roman" w:eastAsia="ヒラギノ明朝 Pro W3" w:hAnsi="Times New Roman" w:cs="Times New Roman"/>
          <w:sz w:val="24"/>
          <w:szCs w:val="24"/>
          <w:lang w:eastAsia="en-US"/>
        </w:rPr>
        <w:t xml:space="preserve"> aydınlatma sistemi</w:t>
      </w:r>
      <w:r w:rsidR="00E8358B">
        <w:rPr>
          <w:rFonts w:ascii="Times New Roman" w:eastAsia="ヒラギノ明朝 Pro W3" w:hAnsi="Times New Roman" w:cs="Times New Roman"/>
          <w:sz w:val="24"/>
          <w:szCs w:val="24"/>
          <w:lang w:eastAsia="en-US"/>
        </w:rPr>
        <w:t>,</w:t>
      </w:r>
      <w:r w:rsidR="00A71D49" w:rsidRPr="00E8358B">
        <w:rPr>
          <w:rFonts w:ascii="Times New Roman" w:eastAsia="ヒラギノ明朝 Pro W3" w:hAnsi="Times New Roman" w:cs="Times New Roman"/>
          <w:sz w:val="24"/>
          <w:szCs w:val="24"/>
          <w:lang w:eastAsia="en-US"/>
        </w:rPr>
        <w:t xml:space="preserve"> </w:t>
      </w:r>
      <w:r w:rsidR="00E8358B" w:rsidRPr="00E8358B">
        <w:rPr>
          <w:rFonts w:ascii="Times New Roman" w:eastAsia="ヒラギノ明朝 Pro W3" w:hAnsi="Times New Roman" w:cs="Times New Roman"/>
          <w:sz w:val="24"/>
          <w:szCs w:val="24"/>
          <w:lang w:eastAsia="en-US"/>
        </w:rPr>
        <w:t>yangın söndürme araç ve gereçleri,</w:t>
      </w:r>
      <w:r w:rsidR="00E8358B" w:rsidRPr="00A71D49">
        <w:rPr>
          <w:rFonts w:ascii="Times New Roman" w:eastAsia="ヒラギノ明朝 Pro W3" w:hAnsi="Times New Roman" w:cs="Times New Roman"/>
          <w:sz w:val="24"/>
          <w:szCs w:val="24"/>
          <w:lang w:eastAsia="en-US"/>
        </w:rPr>
        <w:t xml:space="preserve"> güvenlik kamerası</w:t>
      </w:r>
      <w:r w:rsidR="00E8358B">
        <w:rPr>
          <w:rFonts w:ascii="Times New Roman" w:eastAsia="ヒラギノ明朝 Pro W3" w:hAnsi="Times New Roman" w:cs="Times New Roman"/>
          <w:sz w:val="24"/>
          <w:szCs w:val="24"/>
          <w:lang w:eastAsia="en-US"/>
        </w:rPr>
        <w:t>,</w:t>
      </w:r>
      <w:r w:rsidR="00E8358B" w:rsidRPr="00A71D49">
        <w:rPr>
          <w:rFonts w:ascii="Times New Roman" w:eastAsia="ヒラギノ明朝 Pro W3" w:hAnsi="Times New Roman" w:cs="Times New Roman"/>
          <w:sz w:val="24"/>
          <w:szCs w:val="24"/>
          <w:lang w:eastAsia="en-US"/>
        </w:rPr>
        <w:t xml:space="preserve"> </w:t>
      </w:r>
      <w:r w:rsidR="0062450B" w:rsidRPr="00A71D49">
        <w:rPr>
          <w:rFonts w:ascii="Times New Roman" w:eastAsia="ヒラギノ明朝 Pro W3" w:hAnsi="Times New Roman" w:cs="Times New Roman"/>
          <w:sz w:val="24"/>
          <w:szCs w:val="24"/>
          <w:lang w:eastAsia="en-US"/>
        </w:rPr>
        <w:t xml:space="preserve">zabıta bürosu, </w:t>
      </w:r>
      <w:r w:rsidR="0062450B" w:rsidRPr="00E8358B">
        <w:rPr>
          <w:rFonts w:ascii="Times New Roman" w:eastAsia="ヒラギノ明朝 Pro W3" w:hAnsi="Times New Roman" w:cs="Times New Roman"/>
          <w:sz w:val="24"/>
          <w:szCs w:val="24"/>
        </w:rPr>
        <w:t>kadın ve erkekler için ayrı ayrı olacak şekilde</w:t>
      </w:r>
      <w:r w:rsidR="0062450B" w:rsidRPr="00A71D49">
        <w:rPr>
          <w:rFonts w:ascii="Times New Roman" w:eastAsia="ヒラギノ明朝 Pro W3" w:hAnsi="Times New Roman" w:cs="Times New Roman"/>
          <w:sz w:val="24"/>
          <w:szCs w:val="24"/>
          <w:lang w:eastAsia="en-US"/>
        </w:rPr>
        <w:t xml:space="preserve"> </w:t>
      </w:r>
      <w:r w:rsidR="00A71D49" w:rsidRPr="00A71D49">
        <w:rPr>
          <w:rFonts w:ascii="Times New Roman" w:eastAsia="ヒラギノ明朝 Pro W3" w:hAnsi="Times New Roman" w:cs="Times New Roman"/>
          <w:sz w:val="24"/>
          <w:szCs w:val="24"/>
          <w:lang w:eastAsia="en-US"/>
        </w:rPr>
        <w:t>ibadet yeri</w:t>
      </w:r>
      <w:r w:rsidR="00A71D49" w:rsidRPr="00E8358B">
        <w:rPr>
          <w:rFonts w:ascii="Times New Roman" w:eastAsia="ヒラギノ明朝 Pro W3" w:hAnsi="Times New Roman" w:cs="Times New Roman"/>
          <w:sz w:val="24"/>
          <w:szCs w:val="24"/>
          <w:lang w:eastAsia="en-US"/>
        </w:rPr>
        <w:t xml:space="preserve">, taşıt yıkama yerleri, </w:t>
      </w:r>
      <w:r w:rsidR="00E8358B" w:rsidRPr="00E8358B">
        <w:rPr>
          <w:rFonts w:ascii="Times New Roman" w:eastAsia="ヒラギノ明朝 Pro W3" w:hAnsi="Times New Roman" w:cs="Times New Roman"/>
          <w:sz w:val="24"/>
          <w:szCs w:val="24"/>
          <w:lang w:eastAsia="en-US"/>
        </w:rPr>
        <w:t>tuvalet</w:t>
      </w:r>
      <w:r w:rsidR="00E8358B">
        <w:rPr>
          <w:rFonts w:ascii="Times New Roman" w:eastAsia="ヒラギノ明朝 Pro W3" w:hAnsi="Times New Roman" w:cs="Times New Roman"/>
          <w:sz w:val="24"/>
          <w:szCs w:val="24"/>
          <w:lang w:eastAsia="en-US"/>
        </w:rPr>
        <w:t xml:space="preserve"> </w:t>
      </w:r>
      <w:r w:rsidR="00A71D49" w:rsidRPr="00A71D49">
        <w:rPr>
          <w:rFonts w:ascii="Times New Roman" w:eastAsia="ヒラギノ明朝 Pro W3" w:hAnsi="Times New Roman" w:cs="Times New Roman"/>
          <w:sz w:val="24"/>
          <w:szCs w:val="24"/>
          <w:lang w:eastAsia="en-US"/>
        </w:rPr>
        <w:t xml:space="preserve">ve dinlenme </w:t>
      </w:r>
      <w:r w:rsidR="00822539">
        <w:rPr>
          <w:rFonts w:ascii="Times New Roman" w:eastAsia="ヒラギノ明朝 Pro W3" w:hAnsi="Times New Roman" w:cs="Times New Roman"/>
          <w:sz w:val="24"/>
          <w:szCs w:val="24"/>
          <w:lang w:eastAsia="en-US"/>
        </w:rPr>
        <w:t>yerlerinin bulunması.</w:t>
      </w:r>
    </w:p>
    <w:p w:rsidR="00226198" w:rsidRDefault="00A71D49" w:rsidP="009B2386">
      <w:pPr>
        <w:spacing w:line="240" w:lineRule="auto"/>
        <w:ind w:firstLine="709"/>
        <w:rPr>
          <w:rFonts w:ascii="Times New Roman" w:eastAsia="ヒラギノ明朝 Pro W3" w:hAnsi="Times New Roman" w:cs="Times New Roman"/>
          <w:sz w:val="24"/>
          <w:szCs w:val="24"/>
          <w:lang w:eastAsia="en-US"/>
        </w:rPr>
      </w:pPr>
      <w:r w:rsidRPr="001003DF">
        <w:rPr>
          <w:rFonts w:ascii="Times New Roman" w:eastAsia="ヒラギノ明朝 Pro W3" w:hAnsi="Times New Roman" w:cs="Times New Roman"/>
          <w:sz w:val="24"/>
          <w:szCs w:val="24"/>
          <w:lang w:eastAsia="en-US"/>
        </w:rPr>
        <w:t xml:space="preserve">d) Beş bin metrekareden küçük olan ikinci el taşıt pazarlarında en az üç adet bağımsız giriş ve çıkış kapısı, beş bin metrekareden büyük olan ikinci el taşıt pazarlarında ise en az </w:t>
      </w:r>
      <w:r w:rsidR="00F80674">
        <w:rPr>
          <w:rFonts w:ascii="Times New Roman" w:eastAsia="ヒラギノ明朝 Pro W3" w:hAnsi="Times New Roman" w:cs="Times New Roman"/>
          <w:sz w:val="24"/>
          <w:szCs w:val="24"/>
          <w:lang w:eastAsia="en-US"/>
        </w:rPr>
        <w:t>beş</w:t>
      </w:r>
      <w:r w:rsidRPr="001003DF">
        <w:rPr>
          <w:rFonts w:ascii="Times New Roman" w:eastAsia="ヒラギノ明朝 Pro W3" w:hAnsi="Times New Roman" w:cs="Times New Roman"/>
          <w:sz w:val="24"/>
          <w:szCs w:val="24"/>
          <w:lang w:eastAsia="en-US"/>
        </w:rPr>
        <w:t xml:space="preserve"> adet bağımsız giriş ve çıkış kapısının bulunması, giriş ve çıkışların iç ve dış trafiği aksatmayacak şekilde düzenlenmesi ve yönlend</w:t>
      </w:r>
      <w:r w:rsidR="0096098A">
        <w:rPr>
          <w:rFonts w:ascii="Times New Roman" w:eastAsia="ヒラギノ明朝 Pro W3" w:hAnsi="Times New Roman" w:cs="Times New Roman"/>
          <w:sz w:val="24"/>
          <w:szCs w:val="24"/>
          <w:lang w:eastAsia="en-US"/>
        </w:rPr>
        <w:t>irme levhalarıyla gösterilmesi.</w:t>
      </w:r>
    </w:p>
    <w:p w:rsidR="00226198" w:rsidRDefault="001003DF" w:rsidP="009B2386">
      <w:pPr>
        <w:spacing w:line="240" w:lineRule="auto"/>
        <w:ind w:firstLine="709"/>
        <w:rPr>
          <w:rFonts w:ascii="Times New Roman" w:eastAsia="ヒラギノ明朝 Pro W3" w:hAnsi="Times New Roman" w:cs="Times New Roman"/>
          <w:sz w:val="24"/>
          <w:szCs w:val="24"/>
          <w:lang w:eastAsia="en-US"/>
        </w:rPr>
      </w:pPr>
      <w:r w:rsidRPr="001003DF">
        <w:rPr>
          <w:rFonts w:ascii="Times New Roman" w:eastAsia="ヒラギノ明朝 Pro W3" w:hAnsi="Times New Roman" w:cs="Times New Roman"/>
          <w:sz w:val="24"/>
          <w:szCs w:val="24"/>
          <w:lang w:eastAsia="en-US"/>
        </w:rPr>
        <w:t>e</w:t>
      </w:r>
      <w:r w:rsidR="00226198" w:rsidRPr="001003DF">
        <w:rPr>
          <w:rFonts w:ascii="Times New Roman" w:eastAsia="ヒラギノ明朝 Pro W3" w:hAnsi="Times New Roman" w:cs="Times New Roman"/>
          <w:sz w:val="24"/>
          <w:szCs w:val="24"/>
          <w:lang w:eastAsia="en-US"/>
        </w:rPr>
        <w:t xml:space="preserve">) </w:t>
      </w:r>
      <w:r w:rsidR="00A7579D">
        <w:rPr>
          <w:rFonts w:ascii="Times New Roman" w:eastAsia="ヒラギノ明朝 Pro W3" w:hAnsi="Times New Roman" w:cs="Times New Roman"/>
          <w:sz w:val="24"/>
          <w:szCs w:val="24"/>
          <w:lang w:eastAsia="en-US"/>
        </w:rPr>
        <w:t>İ</w:t>
      </w:r>
      <w:r w:rsidR="00A7579D" w:rsidRPr="00A71D49">
        <w:rPr>
          <w:rFonts w:ascii="Times New Roman" w:eastAsia="ヒラギノ明朝 Pro W3" w:hAnsi="Times New Roman" w:cs="Times New Roman"/>
          <w:sz w:val="24"/>
          <w:szCs w:val="24"/>
          <w:lang w:eastAsia="en-US"/>
        </w:rPr>
        <w:t xml:space="preserve">htiyaca cevap verebilecek şekilde </w:t>
      </w:r>
      <w:r w:rsidR="00A7579D">
        <w:rPr>
          <w:rFonts w:ascii="Times New Roman" w:eastAsia="ヒラギノ明朝 Pro W3" w:hAnsi="Times New Roman" w:cs="Times New Roman"/>
          <w:sz w:val="24"/>
          <w:szCs w:val="24"/>
          <w:lang w:eastAsia="en-US"/>
        </w:rPr>
        <w:t>z</w:t>
      </w:r>
      <w:r w:rsidR="00A71D49" w:rsidRPr="001003DF">
        <w:rPr>
          <w:rFonts w:ascii="Times New Roman" w:eastAsia="ヒラギノ明朝 Pro W3" w:hAnsi="Times New Roman" w:cs="Times New Roman"/>
          <w:sz w:val="24"/>
          <w:szCs w:val="24"/>
          <w:lang w:eastAsia="en-US"/>
        </w:rPr>
        <w:t>iyaretçiler için ücretsiz otopark alanına sahip olması</w:t>
      </w:r>
      <w:r w:rsidR="00226198" w:rsidRPr="001003DF">
        <w:rPr>
          <w:rFonts w:ascii="Times New Roman" w:eastAsia="ヒラギノ明朝 Pro W3" w:hAnsi="Times New Roman" w:cs="Times New Roman"/>
          <w:sz w:val="24"/>
          <w:szCs w:val="24"/>
          <w:lang w:eastAsia="en-US"/>
        </w:rPr>
        <w:t>.</w:t>
      </w:r>
    </w:p>
    <w:p w:rsidR="00A71D49" w:rsidRDefault="00A71D49" w:rsidP="009B2386">
      <w:pPr>
        <w:spacing w:line="240" w:lineRule="auto"/>
        <w:ind w:firstLine="709"/>
        <w:rPr>
          <w:rFonts w:ascii="Times New Roman" w:eastAsia="ヒラギノ明朝 Pro W3" w:hAnsi="Times New Roman" w:cs="Times New Roman"/>
          <w:sz w:val="24"/>
          <w:szCs w:val="24"/>
          <w:lang w:eastAsia="en-US"/>
        </w:rPr>
      </w:pPr>
      <w:r w:rsidRPr="00A71D49">
        <w:rPr>
          <w:rFonts w:ascii="Times New Roman" w:eastAsia="ヒラギノ明朝 Pro W3" w:hAnsi="Times New Roman" w:cs="Times New Roman"/>
          <w:sz w:val="24"/>
          <w:szCs w:val="24"/>
          <w:lang w:eastAsia="en-US"/>
        </w:rPr>
        <w:t xml:space="preserve"> </w:t>
      </w:r>
    </w:p>
    <w:p w:rsidR="00B02130" w:rsidRPr="00E30600" w:rsidRDefault="00B02130" w:rsidP="009B2386">
      <w:pPr>
        <w:spacing w:line="240" w:lineRule="auto"/>
        <w:ind w:firstLine="709"/>
        <w:jc w:val="center"/>
        <w:rPr>
          <w:rFonts w:ascii="Times New Roman" w:hAnsi="Times New Roman" w:cs="Times New Roman"/>
          <w:b/>
          <w:sz w:val="24"/>
          <w:szCs w:val="24"/>
        </w:rPr>
      </w:pPr>
      <w:r w:rsidRPr="00E30600">
        <w:rPr>
          <w:rFonts w:ascii="Times New Roman" w:hAnsi="Times New Roman" w:cs="Times New Roman"/>
          <w:b/>
          <w:sz w:val="24"/>
          <w:szCs w:val="24"/>
        </w:rPr>
        <w:t>DÖRDÜNCÜ BÖLÜM</w:t>
      </w:r>
    </w:p>
    <w:p w:rsidR="00B02130" w:rsidRPr="00E30600" w:rsidRDefault="00B02130" w:rsidP="009B2386">
      <w:pPr>
        <w:spacing w:line="240" w:lineRule="auto"/>
        <w:ind w:firstLine="709"/>
        <w:jc w:val="center"/>
        <w:rPr>
          <w:rFonts w:ascii="Times New Roman" w:hAnsi="Times New Roman" w:cs="Times New Roman"/>
          <w:b/>
          <w:sz w:val="24"/>
          <w:szCs w:val="24"/>
        </w:rPr>
      </w:pPr>
      <w:r w:rsidRPr="00E30600">
        <w:rPr>
          <w:rFonts w:ascii="Times New Roman" w:hAnsi="Times New Roman" w:cs="Times New Roman"/>
          <w:b/>
          <w:sz w:val="24"/>
          <w:szCs w:val="24"/>
        </w:rPr>
        <w:t>Çeşitli ve Son Hükümler</w:t>
      </w:r>
    </w:p>
    <w:p w:rsidR="00B02130" w:rsidRPr="00E30600" w:rsidRDefault="00B02130" w:rsidP="009B2386">
      <w:pPr>
        <w:spacing w:line="240" w:lineRule="auto"/>
        <w:ind w:firstLine="709"/>
        <w:rPr>
          <w:rFonts w:ascii="Times New Roman" w:hAnsi="Times New Roman" w:cs="Times New Roman"/>
          <w:sz w:val="24"/>
          <w:szCs w:val="24"/>
        </w:rPr>
      </w:pPr>
    </w:p>
    <w:p w:rsidR="008C5D57" w:rsidRPr="00BB3D91" w:rsidRDefault="008C5D57" w:rsidP="009B2386">
      <w:pPr>
        <w:spacing w:line="240" w:lineRule="auto"/>
        <w:ind w:firstLine="709"/>
        <w:rPr>
          <w:rFonts w:ascii="Times New Roman" w:hAnsi="Times New Roman" w:cs="Times New Roman"/>
          <w:b/>
          <w:sz w:val="24"/>
          <w:szCs w:val="24"/>
        </w:rPr>
      </w:pPr>
      <w:r w:rsidRPr="00BB3D91">
        <w:rPr>
          <w:rFonts w:ascii="Times New Roman" w:hAnsi="Times New Roman" w:cs="Times New Roman"/>
          <w:b/>
          <w:sz w:val="24"/>
          <w:szCs w:val="24"/>
        </w:rPr>
        <w:t>Noterlerin yükümlülükleri</w:t>
      </w:r>
    </w:p>
    <w:p w:rsidR="008C5D57" w:rsidRPr="00BB3D91" w:rsidRDefault="008C5D57" w:rsidP="009B2386">
      <w:pPr>
        <w:spacing w:line="240" w:lineRule="auto"/>
        <w:ind w:firstLine="709"/>
        <w:rPr>
          <w:rFonts w:ascii="Times New Roman" w:hAnsi="Times New Roman" w:cs="Times New Roman"/>
          <w:sz w:val="24"/>
          <w:szCs w:val="24"/>
        </w:rPr>
      </w:pPr>
      <w:r w:rsidRPr="00BB3D91">
        <w:rPr>
          <w:rFonts w:ascii="Times New Roman" w:hAnsi="Times New Roman" w:cs="Times New Roman"/>
          <w:b/>
          <w:bCs/>
          <w:sz w:val="24"/>
          <w:szCs w:val="24"/>
          <w:lang w:eastAsia="de-DE"/>
        </w:rPr>
        <w:t>MADDE</w:t>
      </w:r>
      <w:r w:rsidR="00DE1880" w:rsidRPr="00BB3D91">
        <w:rPr>
          <w:rFonts w:ascii="Times New Roman" w:hAnsi="Times New Roman" w:cs="Times New Roman"/>
          <w:b/>
          <w:bCs/>
          <w:sz w:val="24"/>
          <w:szCs w:val="24"/>
          <w:lang w:eastAsia="de-DE"/>
        </w:rPr>
        <w:t xml:space="preserve"> 18</w:t>
      </w:r>
      <w:r w:rsidRPr="00BB3D91">
        <w:rPr>
          <w:rFonts w:ascii="Times New Roman" w:hAnsi="Times New Roman" w:cs="Times New Roman"/>
          <w:bCs/>
          <w:sz w:val="24"/>
          <w:szCs w:val="24"/>
          <w:lang w:eastAsia="de-DE"/>
        </w:rPr>
        <w:t>-</w:t>
      </w:r>
      <w:r w:rsidRPr="00BB3D91">
        <w:rPr>
          <w:rFonts w:ascii="Times New Roman" w:hAnsi="Times New Roman" w:cs="Times New Roman"/>
          <w:b/>
          <w:bCs/>
          <w:sz w:val="24"/>
          <w:szCs w:val="24"/>
          <w:lang w:eastAsia="de-DE"/>
        </w:rPr>
        <w:t xml:space="preserve"> </w:t>
      </w:r>
      <w:r w:rsidRPr="00BB3D91">
        <w:rPr>
          <w:rFonts w:ascii="Times New Roman" w:hAnsi="Times New Roman" w:cs="Times New Roman"/>
          <w:bCs/>
          <w:sz w:val="24"/>
          <w:szCs w:val="24"/>
          <w:lang w:eastAsia="de-DE"/>
        </w:rPr>
        <w:t>(1)</w:t>
      </w:r>
      <w:r w:rsidRPr="00BB3D91">
        <w:rPr>
          <w:rFonts w:ascii="Times New Roman" w:hAnsi="Times New Roman" w:cs="Times New Roman"/>
          <w:sz w:val="24"/>
          <w:szCs w:val="24"/>
        </w:rPr>
        <w:t xml:space="preserve"> İkinci el taşıt ticaretiyle iştigal eden </w:t>
      </w:r>
      <w:r w:rsidR="0059239B" w:rsidRPr="00BB3D91">
        <w:rPr>
          <w:rFonts w:ascii="Times New Roman" w:hAnsi="Times New Roman" w:cs="Times New Roman"/>
          <w:sz w:val="24"/>
          <w:szCs w:val="24"/>
        </w:rPr>
        <w:t>işletme adına</w:t>
      </w:r>
      <w:r w:rsidRPr="00BB3D91">
        <w:rPr>
          <w:rFonts w:ascii="Times New Roman" w:hAnsi="Times New Roman" w:cs="Times New Roman"/>
          <w:sz w:val="24"/>
          <w:szCs w:val="24"/>
        </w:rPr>
        <w:t xml:space="preserve"> yapılan ikinci el taşıt satışlarında, </w:t>
      </w:r>
      <w:r w:rsidR="0059239B" w:rsidRPr="00BB3D91">
        <w:rPr>
          <w:rFonts w:ascii="Times New Roman" w:hAnsi="Times New Roman" w:cs="Times New Roman"/>
          <w:sz w:val="24"/>
          <w:szCs w:val="24"/>
        </w:rPr>
        <w:t xml:space="preserve">bu </w:t>
      </w:r>
      <w:r w:rsidR="00A7415D" w:rsidRPr="00BB3D91">
        <w:rPr>
          <w:rFonts w:ascii="Times New Roman" w:hAnsi="Times New Roman" w:cs="Times New Roman"/>
          <w:sz w:val="24"/>
          <w:szCs w:val="24"/>
        </w:rPr>
        <w:t xml:space="preserve">işletme adına </w:t>
      </w:r>
      <w:r w:rsidRPr="00BB3D91">
        <w:rPr>
          <w:rFonts w:ascii="Times New Roman" w:hAnsi="Times New Roman" w:cs="Times New Roman"/>
          <w:sz w:val="24"/>
          <w:szCs w:val="24"/>
          <w:lang w:eastAsia="de-DE"/>
        </w:rPr>
        <w:t>düzenlenmiş yetki belgesi aranır</w:t>
      </w:r>
      <w:r w:rsidR="007C7E15" w:rsidRPr="00BB3D91">
        <w:rPr>
          <w:rFonts w:ascii="Times New Roman" w:hAnsi="Times New Roman" w:cs="Times New Roman"/>
          <w:sz w:val="24"/>
          <w:szCs w:val="24"/>
          <w:lang w:eastAsia="de-DE"/>
        </w:rPr>
        <w:t xml:space="preserve"> ve b</w:t>
      </w:r>
      <w:r w:rsidRPr="00BB3D91">
        <w:rPr>
          <w:rFonts w:ascii="Times New Roman" w:hAnsi="Times New Roman" w:cs="Times New Roman"/>
          <w:sz w:val="24"/>
          <w:szCs w:val="24"/>
          <w:lang w:eastAsia="de-DE"/>
        </w:rPr>
        <w:t>u belge ibraz edilmeden satış işlemi gerçekleştirilemez.</w:t>
      </w:r>
      <w:r w:rsidRPr="00BB3D91">
        <w:rPr>
          <w:rFonts w:ascii="Times New Roman" w:hAnsi="Times New Roman" w:cs="Times New Roman"/>
          <w:sz w:val="24"/>
          <w:szCs w:val="24"/>
        </w:rPr>
        <w:t xml:space="preserve"> </w:t>
      </w:r>
    </w:p>
    <w:p w:rsidR="008C5D57" w:rsidRPr="00BB3D91" w:rsidRDefault="008C5D57" w:rsidP="009B2386">
      <w:pPr>
        <w:spacing w:line="240" w:lineRule="auto"/>
        <w:ind w:firstLine="709"/>
        <w:rPr>
          <w:rFonts w:ascii="Times New Roman" w:hAnsi="Times New Roman" w:cs="Times New Roman"/>
          <w:sz w:val="24"/>
          <w:szCs w:val="24"/>
        </w:rPr>
      </w:pPr>
      <w:r w:rsidRPr="00BB3D91">
        <w:rPr>
          <w:rFonts w:ascii="Times New Roman" w:hAnsi="Times New Roman" w:cs="Times New Roman"/>
          <w:sz w:val="24"/>
          <w:szCs w:val="24"/>
        </w:rPr>
        <w:t xml:space="preserve">(2) </w:t>
      </w:r>
      <w:r w:rsidRPr="00BB3D91">
        <w:rPr>
          <w:rFonts w:ascii="Times New Roman" w:hAnsi="Times New Roman" w:cs="Times New Roman"/>
          <w:sz w:val="24"/>
          <w:szCs w:val="24"/>
          <w:lang w:eastAsia="de-DE"/>
        </w:rPr>
        <w:t>İkinci el taşıt ticaretiyle iştigal eden</w:t>
      </w:r>
      <w:r w:rsidR="0059239B" w:rsidRPr="00BB3D91">
        <w:rPr>
          <w:rFonts w:ascii="Times New Roman" w:hAnsi="Times New Roman" w:cs="Times New Roman"/>
          <w:sz w:val="24"/>
          <w:szCs w:val="24"/>
          <w:lang w:eastAsia="de-DE"/>
        </w:rPr>
        <w:t xml:space="preserve"> </w:t>
      </w:r>
      <w:r w:rsidR="0059239B" w:rsidRPr="00BB3D91">
        <w:rPr>
          <w:rFonts w:ascii="Times New Roman" w:eastAsia="Calibri" w:hAnsi="Times New Roman" w:cs="Times New Roman"/>
          <w:sz w:val="24"/>
          <w:szCs w:val="24"/>
          <w:lang w:eastAsia="en-US"/>
        </w:rPr>
        <w:t>işletmeler</w:t>
      </w:r>
      <w:r w:rsidRPr="00BB3D91">
        <w:rPr>
          <w:rFonts w:ascii="Times New Roman" w:eastAsia="Calibri" w:hAnsi="Times New Roman" w:cs="Times New Roman"/>
          <w:sz w:val="24"/>
          <w:szCs w:val="24"/>
          <w:lang w:eastAsia="en-US"/>
        </w:rPr>
        <w:t>de</w:t>
      </w:r>
      <w:r w:rsidRPr="00BB3D91">
        <w:rPr>
          <w:rFonts w:ascii="Times New Roman" w:eastAsia="Calibri" w:hAnsi="Times New Roman" w:cs="Times New Roman"/>
          <w:bCs/>
          <w:sz w:val="24"/>
          <w:szCs w:val="24"/>
          <w:lang w:eastAsia="de-DE"/>
        </w:rPr>
        <w:t xml:space="preserve"> pazarlama ve satış personeli olarak çalışan kişilerce </w:t>
      </w:r>
      <w:r w:rsidR="0021495E" w:rsidRPr="00BB3D91">
        <w:rPr>
          <w:rFonts w:ascii="Times New Roman" w:eastAsia="Calibri" w:hAnsi="Times New Roman" w:cs="Times New Roman"/>
          <w:bCs/>
          <w:sz w:val="24"/>
          <w:szCs w:val="24"/>
          <w:lang w:eastAsia="de-DE"/>
        </w:rPr>
        <w:t>vekâleten</w:t>
      </w:r>
      <w:r w:rsidRPr="00BB3D91">
        <w:rPr>
          <w:rFonts w:ascii="Times New Roman" w:eastAsia="Calibri" w:hAnsi="Times New Roman" w:cs="Times New Roman"/>
          <w:bCs/>
          <w:sz w:val="24"/>
          <w:szCs w:val="24"/>
          <w:lang w:eastAsia="de-DE"/>
        </w:rPr>
        <w:t xml:space="preserve"> yapılan ikinci el taşıt satışlarında, </w:t>
      </w:r>
      <w:r w:rsidR="0059239B" w:rsidRPr="00BB3D91">
        <w:rPr>
          <w:rFonts w:ascii="Times New Roman" w:eastAsia="Calibri" w:hAnsi="Times New Roman" w:cs="Times New Roman"/>
          <w:bCs/>
          <w:sz w:val="24"/>
          <w:szCs w:val="24"/>
          <w:lang w:eastAsia="de-DE"/>
        </w:rPr>
        <w:t xml:space="preserve"> </w:t>
      </w:r>
      <w:r w:rsidR="007C7E15" w:rsidRPr="00BB3D91">
        <w:rPr>
          <w:rFonts w:ascii="Times New Roman" w:eastAsia="Calibri" w:hAnsi="Times New Roman" w:cs="Times New Roman"/>
          <w:bCs/>
          <w:sz w:val="24"/>
          <w:szCs w:val="24"/>
          <w:lang w:eastAsia="de-DE"/>
        </w:rPr>
        <w:t xml:space="preserve">bu personelin satış sertifikası ve </w:t>
      </w:r>
      <w:r w:rsidR="0059239B" w:rsidRPr="00BB3D91">
        <w:rPr>
          <w:rFonts w:ascii="Times New Roman" w:eastAsia="Calibri" w:hAnsi="Times New Roman" w:cs="Times New Roman"/>
          <w:bCs/>
          <w:sz w:val="24"/>
          <w:szCs w:val="24"/>
          <w:lang w:eastAsia="de-DE"/>
        </w:rPr>
        <w:t xml:space="preserve">adına satış yapılan </w:t>
      </w:r>
      <w:r w:rsidR="0048380F" w:rsidRPr="00BB3D91">
        <w:rPr>
          <w:rFonts w:ascii="Times New Roman" w:hAnsi="Times New Roman" w:cs="Times New Roman"/>
          <w:sz w:val="24"/>
          <w:szCs w:val="24"/>
        </w:rPr>
        <w:t>işletme</w:t>
      </w:r>
      <w:r w:rsidR="0059239B" w:rsidRPr="00BB3D91">
        <w:rPr>
          <w:rFonts w:ascii="Times New Roman" w:hAnsi="Times New Roman" w:cs="Times New Roman"/>
          <w:sz w:val="24"/>
          <w:szCs w:val="24"/>
        </w:rPr>
        <w:t xml:space="preserve">nin </w:t>
      </w:r>
      <w:r w:rsidRPr="00BB3D91">
        <w:rPr>
          <w:rFonts w:ascii="Times New Roman" w:hAnsi="Times New Roman" w:cs="Times New Roman"/>
          <w:sz w:val="24"/>
          <w:szCs w:val="24"/>
          <w:lang w:eastAsia="de-DE"/>
        </w:rPr>
        <w:t xml:space="preserve">yetki belgesi </w:t>
      </w:r>
      <w:r w:rsidRPr="00BB3D91">
        <w:rPr>
          <w:rFonts w:ascii="Times New Roman" w:eastAsia="Calibri" w:hAnsi="Times New Roman" w:cs="Times New Roman"/>
          <w:bCs/>
          <w:sz w:val="24"/>
          <w:szCs w:val="24"/>
          <w:lang w:eastAsia="de-DE"/>
        </w:rPr>
        <w:t>aranır</w:t>
      </w:r>
      <w:r w:rsidR="007C7E15" w:rsidRPr="00BB3D91">
        <w:rPr>
          <w:rFonts w:ascii="Times New Roman" w:eastAsia="Calibri" w:hAnsi="Times New Roman" w:cs="Times New Roman"/>
          <w:bCs/>
          <w:sz w:val="24"/>
          <w:szCs w:val="24"/>
          <w:lang w:eastAsia="de-DE"/>
        </w:rPr>
        <w:t>. B</w:t>
      </w:r>
      <w:r w:rsidRPr="00BB3D91">
        <w:rPr>
          <w:rFonts w:ascii="Times New Roman" w:hAnsi="Times New Roman" w:cs="Times New Roman"/>
          <w:sz w:val="24"/>
          <w:szCs w:val="24"/>
          <w:lang w:eastAsia="de-DE"/>
        </w:rPr>
        <w:t>u belgeler ibraz edilmeden satış işlemi gerçekleştirilemez.</w:t>
      </w:r>
    </w:p>
    <w:p w:rsidR="003E1F4D" w:rsidRPr="00BB3D91" w:rsidRDefault="00C74686" w:rsidP="009B2386">
      <w:pPr>
        <w:spacing w:line="240" w:lineRule="auto"/>
        <w:ind w:firstLine="709"/>
        <w:rPr>
          <w:rFonts w:ascii="Times New Roman" w:hAnsi="Times New Roman" w:cs="Times New Roman"/>
          <w:sz w:val="24"/>
          <w:szCs w:val="24"/>
        </w:rPr>
      </w:pPr>
      <w:r w:rsidRPr="00BB3D91">
        <w:rPr>
          <w:rFonts w:ascii="Times New Roman" w:hAnsi="Times New Roman" w:cs="Times New Roman"/>
          <w:sz w:val="24"/>
          <w:szCs w:val="24"/>
        </w:rPr>
        <w:t>(3</w:t>
      </w:r>
      <w:r w:rsidR="00F41A2C">
        <w:rPr>
          <w:rFonts w:ascii="Times New Roman" w:hAnsi="Times New Roman" w:cs="Times New Roman"/>
          <w:sz w:val="24"/>
          <w:szCs w:val="24"/>
        </w:rPr>
        <w:t xml:space="preserve">) </w:t>
      </w:r>
      <w:r w:rsidR="00DB31D0" w:rsidRPr="00BB3D91">
        <w:rPr>
          <w:rFonts w:ascii="Times New Roman" w:hAnsi="Times New Roman" w:cs="Times New Roman"/>
          <w:sz w:val="24"/>
          <w:szCs w:val="24"/>
        </w:rPr>
        <w:t>G</w:t>
      </w:r>
      <w:r w:rsidR="008C5D57" w:rsidRPr="00BB3D91">
        <w:rPr>
          <w:rFonts w:ascii="Times New Roman" w:hAnsi="Times New Roman" w:cs="Times New Roman"/>
          <w:sz w:val="24"/>
          <w:szCs w:val="24"/>
        </w:rPr>
        <w:t>erçek kişilerce</w:t>
      </w:r>
      <w:r w:rsidR="003E1F4D" w:rsidRPr="00BB3D91">
        <w:rPr>
          <w:rFonts w:ascii="Times New Roman" w:hAnsi="Times New Roman" w:cs="Times New Roman"/>
          <w:sz w:val="24"/>
          <w:szCs w:val="24"/>
        </w:rPr>
        <w:t xml:space="preserve"> </w:t>
      </w:r>
      <w:r w:rsidR="008C5D57" w:rsidRPr="00BB3D91">
        <w:rPr>
          <w:rFonts w:ascii="Times New Roman" w:hAnsi="Times New Roman" w:cs="Times New Roman"/>
          <w:sz w:val="24"/>
          <w:szCs w:val="24"/>
        </w:rPr>
        <w:t>bir takvim yılı içinde</w:t>
      </w:r>
      <w:r w:rsidR="003E1F4D" w:rsidRPr="00BB3D91">
        <w:rPr>
          <w:rFonts w:ascii="Times New Roman" w:hAnsi="Times New Roman" w:cs="Times New Roman"/>
          <w:sz w:val="24"/>
          <w:szCs w:val="24"/>
        </w:rPr>
        <w:t xml:space="preserve"> asaleten veya </w:t>
      </w:r>
      <w:r w:rsidR="00A15CCC" w:rsidRPr="00BB3D91">
        <w:rPr>
          <w:rFonts w:ascii="Times New Roman" w:hAnsi="Times New Roman" w:cs="Times New Roman"/>
          <w:sz w:val="24"/>
          <w:szCs w:val="24"/>
        </w:rPr>
        <w:t>vekâleten</w:t>
      </w:r>
      <w:r w:rsidR="003E1F4D" w:rsidRPr="00BB3D91">
        <w:rPr>
          <w:rFonts w:ascii="Times New Roman" w:hAnsi="Times New Roman" w:cs="Times New Roman"/>
          <w:sz w:val="24"/>
          <w:szCs w:val="24"/>
        </w:rPr>
        <w:t xml:space="preserve"> </w:t>
      </w:r>
      <w:r w:rsidR="008C5D57" w:rsidRPr="00BB3D91">
        <w:rPr>
          <w:rFonts w:ascii="Times New Roman" w:hAnsi="Times New Roman" w:cs="Times New Roman"/>
          <w:sz w:val="24"/>
          <w:szCs w:val="24"/>
        </w:rPr>
        <w:t>yapılan üçüncü satıştan sonrak</w:t>
      </w:r>
      <w:r w:rsidR="007C7E15" w:rsidRPr="00BB3D91">
        <w:rPr>
          <w:rFonts w:ascii="Times New Roman" w:hAnsi="Times New Roman" w:cs="Times New Roman"/>
          <w:sz w:val="24"/>
          <w:szCs w:val="24"/>
        </w:rPr>
        <w:t>i ikinci el taşıt satışlarında, yetki belgesi ve s</w:t>
      </w:r>
      <w:r w:rsidR="00DB31D0" w:rsidRPr="00BB3D91">
        <w:rPr>
          <w:rFonts w:ascii="Times New Roman" w:hAnsi="Times New Roman" w:cs="Times New Roman"/>
          <w:sz w:val="24"/>
          <w:szCs w:val="24"/>
        </w:rPr>
        <w:t>atış</w:t>
      </w:r>
      <w:r w:rsidR="007C7E15" w:rsidRPr="00BB3D91">
        <w:rPr>
          <w:rFonts w:ascii="Times New Roman" w:hAnsi="Times New Roman" w:cs="Times New Roman"/>
          <w:sz w:val="24"/>
          <w:szCs w:val="24"/>
        </w:rPr>
        <w:t>ı</w:t>
      </w:r>
      <w:r w:rsidR="00DB31D0" w:rsidRPr="00BB3D91">
        <w:rPr>
          <w:rFonts w:ascii="Times New Roman" w:hAnsi="Times New Roman" w:cs="Times New Roman"/>
          <w:sz w:val="24"/>
          <w:szCs w:val="24"/>
        </w:rPr>
        <w:t xml:space="preserve"> yapan kişi adına düzenlenmiş </w:t>
      </w:r>
      <w:r w:rsidR="003E1F4D" w:rsidRPr="00BB3D91">
        <w:rPr>
          <w:rFonts w:ascii="Times New Roman" w:hAnsi="Times New Roman" w:cs="Times New Roman"/>
          <w:sz w:val="24"/>
          <w:szCs w:val="24"/>
        </w:rPr>
        <w:t>satı</w:t>
      </w:r>
      <w:r w:rsidR="00A7415D" w:rsidRPr="00BB3D91">
        <w:rPr>
          <w:rFonts w:ascii="Times New Roman" w:hAnsi="Times New Roman" w:cs="Times New Roman"/>
          <w:sz w:val="24"/>
          <w:szCs w:val="24"/>
        </w:rPr>
        <w:t xml:space="preserve">ş </w:t>
      </w:r>
      <w:r w:rsidR="003E1F4D" w:rsidRPr="00BB3D91">
        <w:rPr>
          <w:rFonts w:ascii="Times New Roman" w:hAnsi="Times New Roman" w:cs="Times New Roman"/>
          <w:sz w:val="24"/>
          <w:szCs w:val="24"/>
        </w:rPr>
        <w:t>sertifikası</w:t>
      </w:r>
      <w:r w:rsidR="007C7E15" w:rsidRPr="00BB3D91">
        <w:rPr>
          <w:rFonts w:ascii="Times New Roman" w:hAnsi="Times New Roman" w:cs="Times New Roman"/>
          <w:sz w:val="24"/>
          <w:szCs w:val="24"/>
        </w:rPr>
        <w:t xml:space="preserve"> </w:t>
      </w:r>
      <w:r w:rsidR="008C5D57" w:rsidRPr="00BB3D91">
        <w:rPr>
          <w:rFonts w:ascii="Times New Roman" w:hAnsi="Times New Roman" w:cs="Times New Roman"/>
          <w:sz w:val="24"/>
          <w:szCs w:val="24"/>
        </w:rPr>
        <w:t>aranır</w:t>
      </w:r>
      <w:r w:rsidR="007C7E15" w:rsidRPr="00BB3D91">
        <w:rPr>
          <w:rFonts w:ascii="Times New Roman" w:hAnsi="Times New Roman" w:cs="Times New Roman"/>
          <w:sz w:val="24"/>
          <w:szCs w:val="24"/>
        </w:rPr>
        <w:t>. B</w:t>
      </w:r>
      <w:r w:rsidR="008C5D57" w:rsidRPr="00BB3D91">
        <w:rPr>
          <w:rFonts w:ascii="Times New Roman" w:hAnsi="Times New Roman" w:cs="Times New Roman"/>
          <w:sz w:val="24"/>
          <w:szCs w:val="24"/>
        </w:rPr>
        <w:t>u belge</w:t>
      </w:r>
      <w:r w:rsidR="00A7415D" w:rsidRPr="00BB3D91">
        <w:rPr>
          <w:rFonts w:ascii="Times New Roman" w:hAnsi="Times New Roman" w:cs="Times New Roman"/>
          <w:sz w:val="24"/>
          <w:szCs w:val="24"/>
        </w:rPr>
        <w:t>ler</w:t>
      </w:r>
      <w:r w:rsidR="008C5D57" w:rsidRPr="00BB3D91">
        <w:rPr>
          <w:rFonts w:ascii="Times New Roman" w:hAnsi="Times New Roman" w:cs="Times New Roman"/>
          <w:sz w:val="24"/>
          <w:szCs w:val="24"/>
        </w:rPr>
        <w:t xml:space="preserve"> ibraz edilmeden satış işlemi gerçekleştirilemez.</w:t>
      </w:r>
    </w:p>
    <w:p w:rsidR="008C5D57" w:rsidRPr="00BB3D91" w:rsidRDefault="00ED1AA2" w:rsidP="009B2386">
      <w:pPr>
        <w:spacing w:line="240" w:lineRule="auto"/>
        <w:ind w:firstLine="709"/>
        <w:rPr>
          <w:rFonts w:ascii="Times New Roman" w:hAnsi="Times New Roman" w:cs="Times New Roman"/>
          <w:sz w:val="24"/>
          <w:szCs w:val="24"/>
        </w:rPr>
      </w:pPr>
      <w:r w:rsidRPr="00BB3D91">
        <w:rPr>
          <w:rFonts w:ascii="Times New Roman" w:hAnsi="Times New Roman" w:cs="Times New Roman"/>
          <w:sz w:val="24"/>
          <w:szCs w:val="24"/>
        </w:rPr>
        <w:lastRenderedPageBreak/>
        <w:t>(4</w:t>
      </w:r>
      <w:r w:rsidR="008C5D57" w:rsidRPr="00BB3D91">
        <w:rPr>
          <w:rFonts w:ascii="Times New Roman" w:hAnsi="Times New Roman" w:cs="Times New Roman"/>
          <w:sz w:val="24"/>
          <w:szCs w:val="24"/>
        </w:rPr>
        <w:t>) İkinci el taşıt ticaretiyle iştigal etmeyen esnaf ve sanatkârlar, tacirler ve tacir olmayan özel hukuk tüzel kişileri adına tescilli ikinci el taşıtların satış</w:t>
      </w:r>
      <w:r w:rsidR="00955E25" w:rsidRPr="00BB3D91">
        <w:rPr>
          <w:rFonts w:ascii="Times New Roman" w:hAnsi="Times New Roman" w:cs="Times New Roman"/>
          <w:sz w:val="24"/>
          <w:szCs w:val="24"/>
        </w:rPr>
        <w:t xml:space="preserve">ında, bu Yönetmeliğin 5 </w:t>
      </w:r>
      <w:r w:rsidR="008C5D57" w:rsidRPr="00BB3D91">
        <w:rPr>
          <w:rFonts w:ascii="Times New Roman" w:hAnsi="Times New Roman" w:cs="Times New Roman"/>
          <w:sz w:val="24"/>
          <w:szCs w:val="24"/>
        </w:rPr>
        <w:t xml:space="preserve">inci maddesinin </w:t>
      </w:r>
      <w:r w:rsidR="00EA0C4B" w:rsidRPr="00BB3D91">
        <w:rPr>
          <w:rFonts w:ascii="Times New Roman" w:hAnsi="Times New Roman" w:cs="Times New Roman"/>
          <w:sz w:val="24"/>
          <w:szCs w:val="24"/>
        </w:rPr>
        <w:t>dördüncü</w:t>
      </w:r>
      <w:r w:rsidR="008C5D57" w:rsidRPr="00BB3D91">
        <w:rPr>
          <w:rFonts w:ascii="Times New Roman" w:hAnsi="Times New Roman" w:cs="Times New Roman"/>
          <w:sz w:val="24"/>
          <w:szCs w:val="24"/>
        </w:rPr>
        <w:t xml:space="preserve"> fıkra</w:t>
      </w:r>
      <w:r w:rsidR="00955E25" w:rsidRPr="00BB3D91">
        <w:rPr>
          <w:rFonts w:ascii="Times New Roman" w:hAnsi="Times New Roman" w:cs="Times New Roman"/>
          <w:sz w:val="24"/>
          <w:szCs w:val="24"/>
        </w:rPr>
        <w:t>s</w:t>
      </w:r>
      <w:r w:rsidR="008C5D57" w:rsidRPr="00BB3D91">
        <w:rPr>
          <w:rFonts w:ascii="Times New Roman" w:hAnsi="Times New Roman" w:cs="Times New Roman"/>
          <w:sz w:val="24"/>
          <w:szCs w:val="24"/>
        </w:rPr>
        <w:t xml:space="preserve">ına göre işlem tesis edilir. </w:t>
      </w:r>
    </w:p>
    <w:p w:rsidR="00400E80" w:rsidRPr="00BB3D91" w:rsidRDefault="00ED1AA2" w:rsidP="009B2386">
      <w:pPr>
        <w:spacing w:line="240" w:lineRule="auto"/>
        <w:ind w:firstLine="709"/>
        <w:rPr>
          <w:rFonts w:ascii="Times New Roman" w:hAnsi="Times New Roman" w:cs="Times New Roman"/>
          <w:sz w:val="24"/>
          <w:szCs w:val="24"/>
        </w:rPr>
      </w:pPr>
      <w:r w:rsidRPr="00BB3D91">
        <w:rPr>
          <w:rFonts w:ascii="Times New Roman" w:hAnsi="Times New Roman" w:cs="Times New Roman"/>
          <w:sz w:val="24"/>
          <w:szCs w:val="24"/>
        </w:rPr>
        <w:t>(5)</w:t>
      </w:r>
      <w:r w:rsidR="003E1F4D" w:rsidRPr="00BB3D91">
        <w:rPr>
          <w:rFonts w:ascii="Times New Roman" w:hAnsi="Times New Roman" w:cs="Times New Roman"/>
          <w:sz w:val="24"/>
          <w:szCs w:val="24"/>
        </w:rPr>
        <w:t xml:space="preserve"> Bu madde uyarınca ibraz edilen yetki belgesi v</w:t>
      </w:r>
      <w:r w:rsidR="00400E80" w:rsidRPr="00BB3D91">
        <w:rPr>
          <w:rFonts w:ascii="Times New Roman" w:hAnsi="Times New Roman" w:cs="Times New Roman"/>
          <w:sz w:val="24"/>
          <w:szCs w:val="24"/>
        </w:rPr>
        <w:t>e satı</w:t>
      </w:r>
      <w:r w:rsidR="00EA0C4B" w:rsidRPr="00BB3D91">
        <w:rPr>
          <w:rFonts w:ascii="Times New Roman" w:hAnsi="Times New Roman" w:cs="Times New Roman"/>
          <w:sz w:val="24"/>
          <w:szCs w:val="24"/>
        </w:rPr>
        <w:t>ş sertifikasının</w:t>
      </w:r>
      <w:r w:rsidR="00400E80" w:rsidRPr="00BB3D91">
        <w:rPr>
          <w:rFonts w:ascii="Times New Roman" w:hAnsi="Times New Roman" w:cs="Times New Roman"/>
          <w:sz w:val="24"/>
          <w:szCs w:val="24"/>
        </w:rPr>
        <w:t xml:space="preserve"> bir</w:t>
      </w:r>
      <w:r w:rsidR="007C7E15" w:rsidRPr="00BB3D91">
        <w:rPr>
          <w:rFonts w:ascii="Times New Roman" w:hAnsi="Times New Roman" w:cs="Times New Roman"/>
          <w:sz w:val="24"/>
          <w:szCs w:val="24"/>
        </w:rPr>
        <w:t>er</w:t>
      </w:r>
      <w:r w:rsidR="00400E80" w:rsidRPr="00BB3D91">
        <w:rPr>
          <w:rFonts w:ascii="Times New Roman" w:hAnsi="Times New Roman" w:cs="Times New Roman"/>
          <w:sz w:val="24"/>
          <w:szCs w:val="24"/>
        </w:rPr>
        <w:t xml:space="preserve"> </w:t>
      </w:r>
      <w:r w:rsidRPr="00BB3D91">
        <w:rPr>
          <w:rFonts w:ascii="Times New Roman" w:hAnsi="Times New Roman" w:cs="Times New Roman"/>
          <w:sz w:val="24"/>
          <w:szCs w:val="24"/>
        </w:rPr>
        <w:t>örneği</w:t>
      </w:r>
      <w:r w:rsidR="00B619EB" w:rsidRPr="00BB3D91">
        <w:rPr>
          <w:rFonts w:ascii="Times New Roman" w:hAnsi="Times New Roman" w:cs="Times New Roman"/>
          <w:sz w:val="24"/>
          <w:szCs w:val="24"/>
        </w:rPr>
        <w:t xml:space="preserve"> n</w:t>
      </w:r>
      <w:r w:rsidR="00400E80" w:rsidRPr="00BB3D91">
        <w:rPr>
          <w:rFonts w:ascii="Times New Roman" w:hAnsi="Times New Roman" w:cs="Times New Roman"/>
          <w:sz w:val="24"/>
          <w:szCs w:val="24"/>
        </w:rPr>
        <w:t>oter</w:t>
      </w:r>
      <w:r w:rsidR="00B619EB" w:rsidRPr="00BB3D91">
        <w:rPr>
          <w:rFonts w:ascii="Times New Roman" w:hAnsi="Times New Roman" w:cs="Times New Roman"/>
          <w:sz w:val="24"/>
          <w:szCs w:val="24"/>
        </w:rPr>
        <w:t xml:space="preserve"> tarafından </w:t>
      </w:r>
      <w:r w:rsidR="00400E80" w:rsidRPr="00BB3D91">
        <w:rPr>
          <w:rFonts w:ascii="Times New Roman" w:hAnsi="Times New Roman" w:cs="Times New Roman"/>
          <w:sz w:val="24"/>
          <w:szCs w:val="24"/>
        </w:rPr>
        <w:t>muhafaza edilir.</w:t>
      </w:r>
    </w:p>
    <w:p w:rsidR="00BB3D91" w:rsidRPr="00BB3D91" w:rsidRDefault="00BB3D91" w:rsidP="009B2386">
      <w:pPr>
        <w:spacing w:line="240" w:lineRule="auto"/>
        <w:ind w:firstLine="709"/>
        <w:rPr>
          <w:rFonts w:ascii="Times New Roman" w:hAnsi="Times New Roman" w:cs="Times New Roman"/>
          <w:sz w:val="24"/>
          <w:szCs w:val="24"/>
        </w:rPr>
      </w:pPr>
    </w:p>
    <w:p w:rsidR="00B02130" w:rsidRPr="00BB3D91" w:rsidRDefault="00B02130" w:rsidP="009B2386">
      <w:pPr>
        <w:spacing w:line="240" w:lineRule="auto"/>
        <w:ind w:firstLine="709"/>
        <w:rPr>
          <w:rFonts w:ascii="Times New Roman" w:hAnsi="Times New Roman" w:cs="Times New Roman"/>
          <w:b/>
          <w:noProof/>
          <w:sz w:val="24"/>
          <w:szCs w:val="24"/>
          <w:lang w:eastAsia="de-DE"/>
        </w:rPr>
      </w:pPr>
      <w:r w:rsidRPr="00BB3D91">
        <w:rPr>
          <w:rFonts w:ascii="Times New Roman" w:hAnsi="Times New Roman" w:cs="Times New Roman"/>
          <w:b/>
          <w:noProof/>
          <w:sz w:val="24"/>
          <w:szCs w:val="24"/>
          <w:lang w:eastAsia="de-DE"/>
        </w:rPr>
        <w:t>Ruhsatlandırma</w:t>
      </w:r>
    </w:p>
    <w:p w:rsidR="004D43DA" w:rsidRPr="00BB3D91" w:rsidRDefault="00B02130" w:rsidP="004D43DA">
      <w:pPr>
        <w:spacing w:line="240" w:lineRule="auto"/>
        <w:ind w:firstLine="709"/>
        <w:rPr>
          <w:rFonts w:ascii="Times New Roman" w:eastAsia="ヒラギノ明朝 Pro W3" w:hAnsi="Times New Roman" w:cs="Times New Roman"/>
          <w:sz w:val="24"/>
          <w:szCs w:val="24"/>
          <w:lang w:eastAsia="en-US"/>
        </w:rPr>
      </w:pPr>
      <w:r w:rsidRPr="00BB3D91">
        <w:rPr>
          <w:rFonts w:ascii="Times New Roman" w:hAnsi="Times New Roman" w:cs="Times New Roman"/>
          <w:b/>
          <w:noProof/>
          <w:sz w:val="24"/>
          <w:szCs w:val="24"/>
          <w:lang w:eastAsia="de-DE"/>
        </w:rPr>
        <w:t xml:space="preserve">MADDE </w:t>
      </w:r>
      <w:r w:rsidR="00DE1880" w:rsidRPr="00BB3D91">
        <w:rPr>
          <w:rFonts w:ascii="Times New Roman" w:hAnsi="Times New Roman" w:cs="Times New Roman"/>
          <w:b/>
          <w:noProof/>
          <w:sz w:val="24"/>
          <w:szCs w:val="24"/>
          <w:lang w:eastAsia="de-DE"/>
        </w:rPr>
        <w:t>19</w:t>
      </w:r>
      <w:r w:rsidRPr="00BB3D91">
        <w:rPr>
          <w:rFonts w:ascii="Times New Roman" w:hAnsi="Times New Roman" w:cs="Times New Roman"/>
          <w:noProof/>
          <w:sz w:val="24"/>
          <w:szCs w:val="24"/>
          <w:lang w:eastAsia="de-DE"/>
        </w:rPr>
        <w:t>-</w:t>
      </w:r>
      <w:r w:rsidR="00217138" w:rsidRPr="00BB3D91">
        <w:rPr>
          <w:rFonts w:ascii="Times New Roman" w:eastAsia="ヒラギノ明朝 Pro W3" w:hAnsi="Times New Roman" w:cs="Times New Roman"/>
          <w:sz w:val="24"/>
          <w:szCs w:val="24"/>
          <w:lang w:eastAsia="en-US"/>
        </w:rPr>
        <w:t xml:space="preserve"> (1)</w:t>
      </w:r>
      <w:r w:rsidR="004D43DA" w:rsidRPr="00BB3D91">
        <w:rPr>
          <w:rFonts w:ascii="Times New Roman" w:eastAsia="ヒラギノ明朝 Pro W3" w:hAnsi="Times New Roman" w:cs="Times New Roman"/>
          <w:sz w:val="24"/>
          <w:szCs w:val="24"/>
          <w:lang w:eastAsia="en-US"/>
        </w:rPr>
        <w:t xml:space="preserve"> İkinci el taşıt ticareti yapıla</w:t>
      </w:r>
      <w:r w:rsidR="00A71472" w:rsidRPr="00BB3D91">
        <w:rPr>
          <w:rFonts w:ascii="Times New Roman" w:eastAsia="ヒラギノ明朝 Pro W3" w:hAnsi="Times New Roman" w:cs="Times New Roman"/>
          <w:sz w:val="24"/>
          <w:szCs w:val="24"/>
          <w:lang w:eastAsia="en-US"/>
        </w:rPr>
        <w:t xml:space="preserve">cak </w:t>
      </w:r>
      <w:r w:rsidR="004D43DA" w:rsidRPr="00BB3D91">
        <w:rPr>
          <w:rFonts w:ascii="Times New Roman" w:eastAsia="ヒラギノ明朝 Pro W3" w:hAnsi="Times New Roman" w:cs="Times New Roman"/>
          <w:sz w:val="24"/>
          <w:szCs w:val="24"/>
          <w:lang w:eastAsia="en-US"/>
        </w:rPr>
        <w:t xml:space="preserve">işletmelerin </w:t>
      </w:r>
      <w:r w:rsidR="007B5A39" w:rsidRPr="00BB3D91">
        <w:rPr>
          <w:rFonts w:ascii="Times New Roman" w:eastAsia="ヒラギノ明朝 Pro W3" w:hAnsi="Times New Roman" w:cs="Times New Roman"/>
          <w:sz w:val="24"/>
          <w:szCs w:val="24"/>
          <w:lang w:eastAsia="en-US"/>
        </w:rPr>
        <w:t>15</w:t>
      </w:r>
      <w:r w:rsidR="004D43DA" w:rsidRPr="00BB3D91">
        <w:rPr>
          <w:rFonts w:ascii="Times New Roman" w:eastAsia="ヒラギノ明朝 Pro W3" w:hAnsi="Times New Roman" w:cs="Times New Roman"/>
          <w:sz w:val="24"/>
          <w:szCs w:val="24"/>
          <w:lang w:eastAsia="en-US"/>
        </w:rPr>
        <w:t xml:space="preserve"> </w:t>
      </w:r>
      <w:r w:rsidR="007B5A39" w:rsidRPr="00BB3D91">
        <w:rPr>
          <w:rFonts w:ascii="Times New Roman" w:eastAsia="ヒラギノ明朝 Pro W3" w:hAnsi="Times New Roman" w:cs="Times New Roman"/>
          <w:sz w:val="24"/>
          <w:szCs w:val="24"/>
          <w:lang w:eastAsia="en-US"/>
        </w:rPr>
        <w:t>inci</w:t>
      </w:r>
      <w:r w:rsidR="004D43DA" w:rsidRPr="00BB3D91">
        <w:rPr>
          <w:rFonts w:ascii="Times New Roman" w:eastAsia="ヒラギノ明朝 Pro W3" w:hAnsi="Times New Roman" w:cs="Times New Roman"/>
          <w:sz w:val="24"/>
          <w:szCs w:val="24"/>
          <w:lang w:eastAsia="en-US"/>
        </w:rPr>
        <w:t xml:space="preserve"> maddede belirtilen şartları haiz olup olmadığı işyeri açma ve çalışma ruhsatı verilmeden önce yetkili idareler tarafından kontrol edilir ve bu şartları haiz olmayan işletmelere ruhsat verilemez.</w:t>
      </w:r>
    </w:p>
    <w:p w:rsidR="004D43DA" w:rsidRPr="00BB3D91" w:rsidRDefault="004D43DA" w:rsidP="004D43DA">
      <w:pPr>
        <w:spacing w:line="240" w:lineRule="auto"/>
        <w:ind w:firstLine="709"/>
        <w:rPr>
          <w:rFonts w:ascii="Times New Roman" w:eastAsia="ヒラギノ明朝 Pro W3" w:hAnsi="Times New Roman" w:cs="Times New Roman"/>
          <w:sz w:val="24"/>
          <w:szCs w:val="24"/>
          <w:lang w:eastAsia="en-US"/>
        </w:rPr>
      </w:pPr>
      <w:r w:rsidRPr="00BB3D91">
        <w:rPr>
          <w:rFonts w:ascii="Times New Roman" w:eastAsia="ヒラギノ明朝 Pro W3" w:hAnsi="Times New Roman" w:cs="Times New Roman"/>
          <w:sz w:val="24"/>
          <w:szCs w:val="24"/>
          <w:lang w:eastAsia="en-US"/>
        </w:rPr>
        <w:t xml:space="preserve">(2) Toplu işyeri projelerinin </w:t>
      </w:r>
      <w:r w:rsidR="007B5A39" w:rsidRPr="00BB3D91">
        <w:rPr>
          <w:rFonts w:ascii="Times New Roman" w:eastAsia="ヒラギノ明朝 Pro W3" w:hAnsi="Times New Roman" w:cs="Times New Roman"/>
          <w:sz w:val="24"/>
          <w:szCs w:val="24"/>
          <w:lang w:eastAsia="en-US"/>
        </w:rPr>
        <w:t>16</w:t>
      </w:r>
      <w:r w:rsidRPr="00BB3D91">
        <w:rPr>
          <w:rFonts w:ascii="Times New Roman" w:eastAsia="ヒラギノ明朝 Pro W3" w:hAnsi="Times New Roman" w:cs="Times New Roman"/>
          <w:sz w:val="24"/>
          <w:szCs w:val="24"/>
          <w:lang w:eastAsia="en-US"/>
        </w:rPr>
        <w:t xml:space="preserve"> </w:t>
      </w:r>
      <w:r w:rsidR="007B5A39" w:rsidRPr="00BB3D91">
        <w:rPr>
          <w:rFonts w:ascii="Times New Roman" w:eastAsia="ヒラギノ明朝 Pro W3" w:hAnsi="Times New Roman" w:cs="Times New Roman"/>
          <w:sz w:val="24"/>
          <w:szCs w:val="24"/>
          <w:lang w:eastAsia="en-US"/>
        </w:rPr>
        <w:t>ncı</w:t>
      </w:r>
      <w:r w:rsidRPr="00BB3D91">
        <w:rPr>
          <w:rFonts w:ascii="Times New Roman" w:eastAsia="ヒラギノ明朝 Pro W3" w:hAnsi="Times New Roman" w:cs="Times New Roman"/>
          <w:sz w:val="24"/>
          <w:szCs w:val="24"/>
          <w:lang w:eastAsia="en-US"/>
        </w:rPr>
        <w:t xml:space="preserve"> maddede</w:t>
      </w:r>
      <w:r w:rsidR="00A71472" w:rsidRPr="00BB3D91">
        <w:rPr>
          <w:rFonts w:ascii="Times New Roman" w:eastAsia="ヒラギノ明朝 Pro W3" w:hAnsi="Times New Roman" w:cs="Times New Roman"/>
          <w:sz w:val="24"/>
          <w:szCs w:val="24"/>
          <w:lang w:eastAsia="en-US"/>
        </w:rPr>
        <w:t xml:space="preserve"> belirtilen fiziksel </w:t>
      </w:r>
      <w:r w:rsidRPr="00BB3D91">
        <w:rPr>
          <w:rFonts w:ascii="Times New Roman" w:eastAsia="ヒラギノ明朝 Pro W3" w:hAnsi="Times New Roman" w:cs="Times New Roman"/>
          <w:sz w:val="24"/>
          <w:szCs w:val="24"/>
          <w:lang w:eastAsia="en-US"/>
        </w:rPr>
        <w:t>şartları haiz olup olmadığı yapı ruhsatı verilmeden önce yetkili idareler tarafından kontrol edilir ve bu şartları haiz olmayan işyerlerine ruhsat verilemez.</w:t>
      </w:r>
    </w:p>
    <w:p w:rsidR="00B02130" w:rsidRPr="00E30600" w:rsidRDefault="00B02130" w:rsidP="009B2386">
      <w:pPr>
        <w:spacing w:line="240" w:lineRule="auto"/>
        <w:ind w:firstLine="709"/>
        <w:rPr>
          <w:rFonts w:ascii="Times New Roman" w:hAnsi="Times New Roman" w:cs="Times New Roman"/>
          <w:sz w:val="24"/>
          <w:szCs w:val="24"/>
        </w:rPr>
      </w:pPr>
    </w:p>
    <w:p w:rsidR="004B488B" w:rsidRDefault="00B02130" w:rsidP="009B2386">
      <w:pPr>
        <w:spacing w:line="240" w:lineRule="auto"/>
        <w:ind w:firstLine="709"/>
        <w:rPr>
          <w:rFonts w:ascii="Times New Roman" w:eastAsia="ヒラギノ明朝 Pro W3" w:hAnsi="Times New Roman" w:cs="Times New Roman"/>
          <w:b/>
          <w:color w:val="FF0000"/>
          <w:sz w:val="24"/>
          <w:szCs w:val="24"/>
          <w:lang w:eastAsia="en-US"/>
        </w:rPr>
      </w:pPr>
      <w:r w:rsidRPr="00E30600">
        <w:rPr>
          <w:rFonts w:ascii="Times New Roman" w:eastAsia="ヒラギノ明朝 Pro W3" w:hAnsi="Times New Roman" w:cs="Times New Roman"/>
          <w:b/>
          <w:sz w:val="24"/>
          <w:szCs w:val="24"/>
          <w:lang w:eastAsia="en-US"/>
        </w:rPr>
        <w:t xml:space="preserve">Denetim </w:t>
      </w:r>
      <w:r w:rsidR="009C28C5" w:rsidRPr="003E76F9">
        <w:rPr>
          <w:rFonts w:ascii="Times New Roman" w:eastAsia="ヒラギノ明朝 Pro W3" w:hAnsi="Times New Roman" w:cs="Times New Roman"/>
          <w:b/>
          <w:sz w:val="24"/>
          <w:szCs w:val="24"/>
          <w:lang w:eastAsia="en-US"/>
        </w:rPr>
        <w:t>ve ceza hükümleri</w:t>
      </w:r>
      <w:r w:rsidR="00D220B7">
        <w:rPr>
          <w:rFonts w:ascii="Times New Roman" w:eastAsia="ヒラギノ明朝 Pro W3" w:hAnsi="Times New Roman" w:cs="Times New Roman"/>
          <w:b/>
          <w:sz w:val="24"/>
          <w:szCs w:val="24"/>
          <w:lang w:eastAsia="en-US"/>
        </w:rPr>
        <w:t xml:space="preserve"> </w:t>
      </w:r>
    </w:p>
    <w:p w:rsidR="00B02130" w:rsidRDefault="00016BC9" w:rsidP="009B2386">
      <w:pPr>
        <w:spacing w:line="240" w:lineRule="auto"/>
        <w:ind w:firstLine="709"/>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lang w:eastAsia="en-US"/>
        </w:rPr>
        <w:t xml:space="preserve">MADDE </w:t>
      </w:r>
      <w:r w:rsidR="00DE1880">
        <w:rPr>
          <w:rFonts w:ascii="Times New Roman" w:eastAsia="ヒラギノ明朝 Pro W3" w:hAnsi="Times New Roman" w:cs="Times New Roman"/>
          <w:b/>
          <w:sz w:val="24"/>
          <w:szCs w:val="24"/>
          <w:lang w:eastAsia="en-US"/>
        </w:rPr>
        <w:t>20</w:t>
      </w:r>
      <w:r w:rsidR="00B02130" w:rsidRPr="00016BC9">
        <w:rPr>
          <w:rFonts w:ascii="Times New Roman" w:eastAsia="ヒラギノ明朝 Pro W3" w:hAnsi="Times New Roman" w:cs="Times New Roman"/>
          <w:sz w:val="24"/>
          <w:szCs w:val="24"/>
          <w:lang w:eastAsia="en-US"/>
        </w:rPr>
        <w:t>-</w:t>
      </w:r>
      <w:r w:rsidR="00B02130" w:rsidRPr="00E30600">
        <w:rPr>
          <w:rFonts w:ascii="Times New Roman" w:eastAsia="ヒラギノ明朝 Pro W3" w:hAnsi="Times New Roman" w:cs="Times New Roman"/>
          <w:b/>
          <w:sz w:val="24"/>
          <w:szCs w:val="24"/>
          <w:lang w:eastAsia="en-US"/>
        </w:rPr>
        <w:t xml:space="preserve"> </w:t>
      </w:r>
      <w:r w:rsidR="00B02130" w:rsidRPr="00E30600">
        <w:rPr>
          <w:rFonts w:ascii="Times New Roman" w:hAnsi="Times New Roman" w:cs="Times New Roman"/>
          <w:sz w:val="24"/>
          <w:szCs w:val="24"/>
        </w:rPr>
        <w:t xml:space="preserve">(1) Bakanlık, bu </w:t>
      </w:r>
      <w:r w:rsidR="00946FE4">
        <w:rPr>
          <w:rFonts w:ascii="Times New Roman" w:hAnsi="Times New Roman" w:cs="Times New Roman"/>
          <w:sz w:val="24"/>
          <w:szCs w:val="24"/>
        </w:rPr>
        <w:t>Yönetmeliğin</w:t>
      </w:r>
      <w:r w:rsidR="00B02130" w:rsidRPr="00E30600">
        <w:rPr>
          <w:rFonts w:ascii="Times New Roman" w:hAnsi="Times New Roman" w:cs="Times New Roman"/>
          <w:sz w:val="24"/>
          <w:szCs w:val="24"/>
        </w:rPr>
        <w:t xml:space="preserve"> uygulanması, uygulamada çıkan sorunla</w:t>
      </w:r>
      <w:r w:rsidR="00217138">
        <w:rPr>
          <w:rFonts w:ascii="Times New Roman" w:hAnsi="Times New Roman" w:cs="Times New Roman"/>
          <w:sz w:val="24"/>
          <w:szCs w:val="24"/>
        </w:rPr>
        <w:t>r ve şikâyetlerle ilgili olarak</w:t>
      </w:r>
      <w:r w:rsidR="00B02130" w:rsidRPr="00E30600">
        <w:rPr>
          <w:rFonts w:ascii="Times New Roman" w:hAnsi="Times New Roman" w:cs="Times New Roman"/>
          <w:sz w:val="24"/>
          <w:szCs w:val="24"/>
        </w:rPr>
        <w:t xml:space="preserve"> ikinci el taşıt ticaretinin yapıldığı işletmeler ile toplu işyerleri ve ikinci el taşıt pazarları nezdinde denetim yapmaya yetkilidir</w:t>
      </w:r>
      <w:r w:rsidR="002D6EE1">
        <w:rPr>
          <w:rFonts w:ascii="Times New Roman" w:hAnsi="Times New Roman" w:cs="Times New Roman"/>
          <w:sz w:val="24"/>
          <w:szCs w:val="24"/>
        </w:rPr>
        <w:t xml:space="preserve">. </w:t>
      </w:r>
      <w:r w:rsidR="002D6EE1" w:rsidRPr="003E76F9">
        <w:rPr>
          <w:rFonts w:ascii="Times New Roman" w:eastAsia="ヒラギノ明朝 Pro W3" w:hAnsi="Times New Roman" w:cs="Times New Roman"/>
          <w:sz w:val="24"/>
          <w:szCs w:val="24"/>
        </w:rPr>
        <w:t xml:space="preserve">Bakanlık bu </w:t>
      </w:r>
      <w:r w:rsidR="004B488B">
        <w:rPr>
          <w:rFonts w:ascii="Times New Roman" w:eastAsia="ヒラギノ明朝 Pro W3" w:hAnsi="Times New Roman" w:cs="Times New Roman"/>
          <w:sz w:val="24"/>
          <w:szCs w:val="24"/>
        </w:rPr>
        <w:t xml:space="preserve">yetkisini </w:t>
      </w:r>
      <w:r w:rsidR="00CC09BA" w:rsidRPr="004B488B">
        <w:rPr>
          <w:rFonts w:ascii="Times New Roman" w:eastAsia="ヒラギノ明朝 Pro W3" w:hAnsi="Times New Roman" w:cs="Times New Roman"/>
          <w:sz w:val="24"/>
          <w:szCs w:val="24"/>
        </w:rPr>
        <w:t>il müdürlükleri</w:t>
      </w:r>
      <w:r w:rsidR="002D6EE1" w:rsidRPr="004B488B">
        <w:rPr>
          <w:rFonts w:ascii="Times New Roman" w:eastAsia="ヒラギノ明朝 Pro W3" w:hAnsi="Times New Roman" w:cs="Times New Roman"/>
          <w:sz w:val="24"/>
          <w:szCs w:val="24"/>
        </w:rPr>
        <w:t xml:space="preserve"> </w:t>
      </w:r>
      <w:r w:rsidR="004B488B">
        <w:rPr>
          <w:rFonts w:ascii="Times New Roman" w:eastAsia="ヒラギノ明朝 Pro W3" w:hAnsi="Times New Roman" w:cs="Times New Roman"/>
          <w:sz w:val="24"/>
          <w:szCs w:val="24"/>
        </w:rPr>
        <w:t>aracılığıyla</w:t>
      </w:r>
      <w:r w:rsidR="002D6EE1" w:rsidRPr="00CD4501">
        <w:rPr>
          <w:rFonts w:ascii="Times New Roman" w:eastAsia="ヒラギノ明朝 Pro W3" w:hAnsi="Times New Roman" w:cs="Times New Roman"/>
          <w:sz w:val="24"/>
          <w:szCs w:val="24"/>
        </w:rPr>
        <w:t xml:space="preserve"> </w:t>
      </w:r>
      <w:r w:rsidR="003F1161">
        <w:rPr>
          <w:rFonts w:ascii="Times New Roman" w:eastAsia="ヒラギノ明朝 Pro W3" w:hAnsi="Times New Roman" w:cs="Times New Roman"/>
          <w:sz w:val="24"/>
          <w:szCs w:val="24"/>
        </w:rPr>
        <w:t xml:space="preserve">da </w:t>
      </w:r>
      <w:r w:rsidR="002D6EE1" w:rsidRPr="00CD4501">
        <w:rPr>
          <w:rFonts w:ascii="Times New Roman" w:eastAsia="ヒラギノ明朝 Pro W3" w:hAnsi="Times New Roman" w:cs="Times New Roman"/>
          <w:sz w:val="24"/>
          <w:szCs w:val="24"/>
        </w:rPr>
        <w:t>kullanabilir.</w:t>
      </w:r>
    </w:p>
    <w:p w:rsidR="004B488B" w:rsidRPr="003F1161" w:rsidRDefault="004B488B" w:rsidP="009B2386">
      <w:pPr>
        <w:tabs>
          <w:tab w:val="left" w:pos="566"/>
        </w:tabs>
        <w:spacing w:line="240" w:lineRule="auto"/>
        <w:ind w:firstLine="709"/>
        <w:rPr>
          <w:rFonts w:ascii="Times New Roman" w:eastAsia="ヒラギノ明朝 Pro W3" w:hAnsi="Times New Roman" w:cs="Times New Roman"/>
          <w:sz w:val="24"/>
          <w:szCs w:val="24"/>
        </w:rPr>
      </w:pPr>
      <w:r w:rsidRPr="003F1161">
        <w:rPr>
          <w:rFonts w:ascii="Times New Roman" w:eastAsia="ヒラギノ明朝 Pro W3" w:hAnsi="Times New Roman" w:cs="Times New Roman"/>
          <w:sz w:val="24"/>
          <w:szCs w:val="24"/>
        </w:rPr>
        <w:t>(2) Yetkili idareler, Bakanlığın talebi üzerine, ikinci el taşıt ticaretinin yapıldığı işletmeler ile toplu işyerleri nezdinde ön inceleme mahiyetinde</w:t>
      </w:r>
      <w:r w:rsidRPr="003F1161">
        <w:rPr>
          <w:rFonts w:ascii="Times New Roman" w:eastAsia="ヒラギノ明朝 Pro W3" w:hAnsi="Times New Roman" w:cs="Times New Roman"/>
          <w:color w:val="FF0000"/>
          <w:sz w:val="24"/>
          <w:szCs w:val="24"/>
        </w:rPr>
        <w:t xml:space="preserve"> </w:t>
      </w:r>
      <w:r w:rsidRPr="003F1161">
        <w:rPr>
          <w:rFonts w:ascii="Times New Roman" w:eastAsia="ヒラギノ明朝 Pro W3" w:hAnsi="Times New Roman" w:cs="Times New Roman"/>
          <w:sz w:val="24"/>
          <w:szCs w:val="24"/>
        </w:rPr>
        <w:t>denetim yapmakla görevlidir.</w:t>
      </w:r>
    </w:p>
    <w:p w:rsidR="00B02130" w:rsidRDefault="004B488B" w:rsidP="009B2386">
      <w:pPr>
        <w:spacing w:line="240" w:lineRule="auto"/>
        <w:ind w:firstLine="709"/>
        <w:rPr>
          <w:rFonts w:ascii="Times New Roman" w:eastAsia="ヒラギノ明朝 Pro W3" w:hAnsi="Times New Roman" w:cs="Times New Roman"/>
          <w:sz w:val="24"/>
          <w:szCs w:val="24"/>
        </w:rPr>
      </w:pPr>
      <w:r w:rsidRPr="003F1161">
        <w:rPr>
          <w:rFonts w:ascii="Times New Roman" w:hAnsi="Times New Roman" w:cs="Times New Roman"/>
          <w:sz w:val="24"/>
          <w:szCs w:val="24"/>
        </w:rPr>
        <w:t>(3</w:t>
      </w:r>
      <w:r w:rsidR="00217138" w:rsidRPr="003F1161">
        <w:rPr>
          <w:rFonts w:ascii="Times New Roman" w:hAnsi="Times New Roman" w:cs="Times New Roman"/>
          <w:sz w:val="24"/>
          <w:szCs w:val="24"/>
        </w:rPr>
        <w:t xml:space="preserve">) </w:t>
      </w:r>
      <w:r w:rsidR="0068564B" w:rsidRPr="003F1161">
        <w:rPr>
          <w:rFonts w:ascii="Times New Roman" w:eastAsia="ヒラギノ明朝 Pro W3" w:hAnsi="Times New Roman" w:cs="Times New Roman"/>
          <w:sz w:val="24"/>
          <w:szCs w:val="24"/>
        </w:rPr>
        <w:t>Belediyeler</w:t>
      </w:r>
      <w:r w:rsidR="00013195" w:rsidRPr="003F1161">
        <w:rPr>
          <w:rFonts w:ascii="Times New Roman" w:eastAsia="ヒラギノ明朝 Pro W3" w:hAnsi="Times New Roman" w:cs="Times New Roman"/>
          <w:sz w:val="24"/>
          <w:szCs w:val="24"/>
        </w:rPr>
        <w:t>,</w:t>
      </w:r>
      <w:r w:rsidR="0068564B" w:rsidRPr="003F1161">
        <w:rPr>
          <w:rFonts w:ascii="Times New Roman" w:eastAsia="ヒラギノ明朝 Pro W3" w:hAnsi="Times New Roman" w:cs="Times New Roman"/>
          <w:sz w:val="24"/>
          <w:szCs w:val="24"/>
        </w:rPr>
        <w:t xml:space="preserve"> yetkilerini devrettikleri</w:t>
      </w:r>
      <w:r w:rsidR="00857584" w:rsidRPr="003F1161">
        <w:rPr>
          <w:rFonts w:ascii="Times New Roman" w:eastAsia="ヒラギノ明朝 Pro W3" w:hAnsi="Times New Roman" w:cs="Times New Roman"/>
          <w:sz w:val="24"/>
          <w:szCs w:val="24"/>
        </w:rPr>
        <w:t xml:space="preserve"> </w:t>
      </w:r>
      <w:r w:rsidR="00F10243" w:rsidRPr="003F1161">
        <w:rPr>
          <w:rFonts w:ascii="Times New Roman" w:eastAsia="ヒラギノ明朝 Pro W3" w:hAnsi="Times New Roman" w:cs="Times New Roman"/>
          <w:sz w:val="24"/>
          <w:szCs w:val="24"/>
          <w:lang w:eastAsia="en-US"/>
        </w:rPr>
        <w:t xml:space="preserve">özel hukuk tüzel kişilerince kurulan ve işletilen </w:t>
      </w:r>
      <w:r w:rsidR="00C30C12" w:rsidRPr="003F1161">
        <w:rPr>
          <w:rFonts w:ascii="Times New Roman" w:eastAsia="ヒラギノ明朝 Pro W3" w:hAnsi="Times New Roman" w:cs="Times New Roman"/>
          <w:sz w:val="24"/>
          <w:szCs w:val="24"/>
        </w:rPr>
        <w:t xml:space="preserve">ikinci el taşıt pazarları </w:t>
      </w:r>
      <w:r w:rsidRPr="003F1161">
        <w:rPr>
          <w:rFonts w:ascii="Times New Roman" w:eastAsia="ヒラギノ明朝 Pro W3" w:hAnsi="Times New Roman" w:cs="Times New Roman"/>
          <w:sz w:val="24"/>
          <w:szCs w:val="24"/>
        </w:rPr>
        <w:t xml:space="preserve">nezdinde </w:t>
      </w:r>
      <w:r w:rsidR="00857584" w:rsidRPr="003F1161">
        <w:rPr>
          <w:rFonts w:ascii="Times New Roman" w:eastAsia="ヒラギノ明朝 Pro W3" w:hAnsi="Times New Roman" w:cs="Times New Roman"/>
          <w:sz w:val="24"/>
          <w:szCs w:val="24"/>
        </w:rPr>
        <w:t>denetim yapmakla görevli</w:t>
      </w:r>
      <w:r w:rsidR="003E76F9" w:rsidRPr="003F1161">
        <w:rPr>
          <w:rFonts w:ascii="Times New Roman" w:eastAsia="ヒラギノ明朝 Pro W3" w:hAnsi="Times New Roman" w:cs="Times New Roman"/>
          <w:sz w:val="24"/>
          <w:szCs w:val="24"/>
        </w:rPr>
        <w:t xml:space="preserve"> ve yetkili</w:t>
      </w:r>
      <w:r w:rsidR="00857584" w:rsidRPr="003F1161">
        <w:rPr>
          <w:rFonts w:ascii="Times New Roman" w:eastAsia="ヒラギノ明朝 Pro W3" w:hAnsi="Times New Roman" w:cs="Times New Roman"/>
          <w:sz w:val="24"/>
          <w:szCs w:val="24"/>
        </w:rPr>
        <w:t>dir.</w:t>
      </w:r>
    </w:p>
    <w:p w:rsidR="00857584" w:rsidRPr="00E30600" w:rsidRDefault="004B488B" w:rsidP="009B2386">
      <w:pPr>
        <w:spacing w:line="240" w:lineRule="auto"/>
        <w:ind w:firstLine="709"/>
        <w:rPr>
          <w:rFonts w:ascii="Times New Roman" w:hAnsi="Times New Roman" w:cs="Times New Roman"/>
          <w:sz w:val="24"/>
          <w:szCs w:val="24"/>
        </w:rPr>
      </w:pPr>
      <w:r>
        <w:rPr>
          <w:rFonts w:ascii="Times New Roman" w:eastAsia="ヒラギノ明朝 Pro W3" w:hAnsi="Times New Roman" w:cs="Times New Roman"/>
          <w:sz w:val="24"/>
          <w:szCs w:val="24"/>
        </w:rPr>
        <w:t>(4</w:t>
      </w:r>
      <w:r w:rsidR="00857584" w:rsidRPr="003E76F9">
        <w:rPr>
          <w:rFonts w:ascii="Times New Roman" w:eastAsia="ヒラギノ明朝 Pro W3" w:hAnsi="Times New Roman" w:cs="Times New Roman"/>
          <w:sz w:val="24"/>
          <w:szCs w:val="24"/>
        </w:rPr>
        <w:t>) Yetkili idareler</w:t>
      </w:r>
      <w:r w:rsidR="0068564B">
        <w:rPr>
          <w:rFonts w:ascii="Times New Roman" w:eastAsia="ヒラギノ明朝 Pro W3" w:hAnsi="Times New Roman" w:cs="Times New Roman"/>
          <w:sz w:val="24"/>
          <w:szCs w:val="24"/>
        </w:rPr>
        <w:t xml:space="preserve"> </w:t>
      </w:r>
      <w:r w:rsidR="00857584" w:rsidRPr="003E76F9">
        <w:rPr>
          <w:rFonts w:ascii="Times New Roman" w:eastAsia="ヒラギノ明朝 Pro W3" w:hAnsi="Times New Roman" w:cs="Times New Roman"/>
          <w:sz w:val="24"/>
          <w:szCs w:val="24"/>
        </w:rPr>
        <w:t>tarafından ikinci</w:t>
      </w:r>
      <w:r>
        <w:rPr>
          <w:rFonts w:ascii="Times New Roman" w:eastAsia="ヒラギノ明朝 Pro W3" w:hAnsi="Times New Roman" w:cs="Times New Roman"/>
          <w:sz w:val="24"/>
          <w:szCs w:val="24"/>
        </w:rPr>
        <w:t xml:space="preserve"> fıkra </w:t>
      </w:r>
      <w:r w:rsidR="00857584" w:rsidRPr="003E76F9">
        <w:rPr>
          <w:rFonts w:ascii="Times New Roman" w:eastAsia="ヒラギノ明朝 Pro W3" w:hAnsi="Times New Roman" w:cs="Times New Roman"/>
          <w:sz w:val="24"/>
          <w:szCs w:val="24"/>
        </w:rPr>
        <w:t>kapsamında yapılan denetimin sonuçları, denetimin sonuçlandığı tarihten itibaren on beş gün içinde il müdürlüğüne bildirilir.</w:t>
      </w:r>
    </w:p>
    <w:p w:rsidR="00D9458E" w:rsidRDefault="009C28C5" w:rsidP="00D9458E">
      <w:pPr>
        <w:spacing w:line="240" w:lineRule="auto"/>
        <w:ind w:firstLine="709"/>
        <w:rPr>
          <w:rFonts w:ascii="Times New Roman" w:eastAsia="ヒラギノ明朝 Pro W3" w:hAnsi="Times New Roman" w:cs="Times New Roman"/>
          <w:sz w:val="24"/>
          <w:szCs w:val="24"/>
        </w:rPr>
      </w:pPr>
      <w:r w:rsidRPr="009603EF">
        <w:rPr>
          <w:rFonts w:ascii="Times New Roman" w:eastAsia="ヒラギノ明朝 Pro W3" w:hAnsi="Times New Roman" w:cs="Times New Roman"/>
          <w:sz w:val="24"/>
          <w:szCs w:val="24"/>
        </w:rPr>
        <w:t>(</w:t>
      </w:r>
      <w:r w:rsidR="004B488B" w:rsidRPr="009603EF">
        <w:rPr>
          <w:rFonts w:ascii="Times New Roman" w:eastAsia="ヒラギノ明朝 Pro W3" w:hAnsi="Times New Roman" w:cs="Times New Roman"/>
          <w:sz w:val="24"/>
          <w:szCs w:val="24"/>
        </w:rPr>
        <w:t>5</w:t>
      </w:r>
      <w:r w:rsidRPr="009603EF">
        <w:rPr>
          <w:rFonts w:ascii="Times New Roman" w:eastAsia="ヒラギノ明朝 Pro W3" w:hAnsi="Times New Roman" w:cs="Times New Roman"/>
          <w:sz w:val="24"/>
          <w:szCs w:val="24"/>
        </w:rPr>
        <w:t>)</w:t>
      </w:r>
      <w:r w:rsidR="00D9458E">
        <w:rPr>
          <w:rFonts w:ascii="Times New Roman" w:eastAsia="ヒラギノ明朝 Pro W3" w:hAnsi="Times New Roman" w:cs="Times New Roman"/>
          <w:sz w:val="24"/>
          <w:szCs w:val="24"/>
        </w:rPr>
        <w:t xml:space="preserve"> </w:t>
      </w:r>
      <w:r w:rsidR="00D96C6B">
        <w:rPr>
          <w:rFonts w:ascii="Times New Roman" w:eastAsia="ヒラギノ明朝 Pro W3" w:hAnsi="Times New Roman" w:cs="Times New Roman"/>
          <w:sz w:val="24"/>
          <w:szCs w:val="24"/>
        </w:rPr>
        <w:t xml:space="preserve">Bu Yönetmeliğe aykırı hareket eden işletmeler hakkında </w:t>
      </w:r>
      <w:r w:rsidR="00A73941" w:rsidRPr="00A73941">
        <w:rPr>
          <w:rFonts w:ascii="Times New Roman" w:eastAsia="ヒラギノ明朝 Pro W3" w:hAnsi="Times New Roman" w:cs="Times New Roman"/>
          <w:sz w:val="24"/>
          <w:szCs w:val="24"/>
        </w:rPr>
        <w:t>Kanunun 18 inc</w:t>
      </w:r>
      <w:r w:rsidR="00117F9C">
        <w:rPr>
          <w:rFonts w:ascii="Times New Roman" w:eastAsia="ヒラギノ明朝 Pro W3" w:hAnsi="Times New Roman" w:cs="Times New Roman"/>
          <w:sz w:val="24"/>
          <w:szCs w:val="24"/>
        </w:rPr>
        <w:t>i maddesinin birinci fıkrasının</w:t>
      </w:r>
      <w:r w:rsidR="00A73941" w:rsidRPr="00A73941">
        <w:rPr>
          <w:rFonts w:ascii="Times New Roman" w:eastAsia="ヒラギノ明朝 Pro W3" w:hAnsi="Times New Roman" w:cs="Times New Roman"/>
          <w:sz w:val="24"/>
          <w:szCs w:val="24"/>
        </w:rPr>
        <w:t xml:space="preserve"> (ğ) bendi</w:t>
      </w:r>
      <w:r w:rsidR="00117F9C">
        <w:rPr>
          <w:rFonts w:ascii="Times New Roman" w:eastAsia="ヒラギノ明朝 Pro W3" w:hAnsi="Times New Roman" w:cs="Times New Roman"/>
          <w:sz w:val="24"/>
          <w:szCs w:val="24"/>
        </w:rPr>
        <w:t xml:space="preserve">nde öngörülen idari para cezası </w:t>
      </w:r>
      <w:r w:rsidR="00A73941" w:rsidRPr="00A73941">
        <w:rPr>
          <w:rFonts w:ascii="Times New Roman" w:eastAsia="ヒラギノ明朝 Pro W3" w:hAnsi="Times New Roman" w:cs="Times New Roman"/>
          <w:sz w:val="24"/>
          <w:szCs w:val="24"/>
        </w:rPr>
        <w:t>Bakanlığın talebi üzerine yetkili idareler</w:t>
      </w:r>
      <w:r w:rsidR="00D96C6B">
        <w:rPr>
          <w:rFonts w:ascii="Times New Roman" w:eastAsia="ヒラギノ明朝 Pro W3" w:hAnsi="Times New Roman" w:cs="Times New Roman"/>
          <w:sz w:val="24"/>
          <w:szCs w:val="24"/>
        </w:rPr>
        <w:t>; denetime yetkili ol</w:t>
      </w:r>
      <w:r w:rsidR="00D9458E">
        <w:rPr>
          <w:rFonts w:ascii="Times New Roman" w:eastAsia="ヒラギノ明朝 Pro W3" w:hAnsi="Times New Roman" w:cs="Times New Roman"/>
          <w:sz w:val="24"/>
          <w:szCs w:val="24"/>
        </w:rPr>
        <w:t xml:space="preserve">anlara bilgi ve belge vermeyen, </w:t>
      </w:r>
      <w:r w:rsidR="00D96C6B">
        <w:rPr>
          <w:rFonts w:ascii="Times New Roman" w:eastAsia="ヒラギノ明朝 Pro W3" w:hAnsi="Times New Roman" w:cs="Times New Roman"/>
          <w:sz w:val="24"/>
          <w:szCs w:val="24"/>
        </w:rPr>
        <w:t xml:space="preserve">eksik veren </w:t>
      </w:r>
      <w:r w:rsidR="00D9458E">
        <w:rPr>
          <w:rFonts w:ascii="Times New Roman" w:eastAsia="ヒラギノ明朝 Pro W3" w:hAnsi="Times New Roman" w:cs="Times New Roman"/>
          <w:sz w:val="24"/>
          <w:szCs w:val="24"/>
        </w:rPr>
        <w:t>veya</w:t>
      </w:r>
      <w:r w:rsidR="00D96C6B">
        <w:rPr>
          <w:rFonts w:ascii="Times New Roman" w:eastAsia="ヒラギノ明朝 Pro W3" w:hAnsi="Times New Roman" w:cs="Times New Roman"/>
          <w:sz w:val="24"/>
          <w:szCs w:val="24"/>
        </w:rPr>
        <w:t xml:space="preserve"> denetim elemanlarının görevlerini yapmalarını engelleyenler hakkında (h) bendinde öngörülen </w:t>
      </w:r>
      <w:r w:rsidR="00117F9C" w:rsidRPr="00A73941">
        <w:rPr>
          <w:rFonts w:ascii="Times New Roman" w:eastAsia="ヒラギノ明朝 Pro W3" w:hAnsi="Times New Roman" w:cs="Times New Roman"/>
          <w:sz w:val="24"/>
          <w:szCs w:val="24"/>
        </w:rPr>
        <w:t>idari para cezası</w:t>
      </w:r>
      <w:r w:rsidR="00117F9C">
        <w:rPr>
          <w:rFonts w:ascii="Times New Roman" w:eastAsia="ヒラギノ明朝 Pro W3" w:hAnsi="Times New Roman" w:cs="Times New Roman"/>
          <w:sz w:val="24"/>
          <w:szCs w:val="24"/>
        </w:rPr>
        <w:t xml:space="preserve"> ise Bakanlık </w:t>
      </w:r>
      <w:r w:rsidR="00A73941" w:rsidRPr="00A73941">
        <w:rPr>
          <w:rFonts w:ascii="Times New Roman" w:eastAsia="ヒラギノ明朝 Pro W3" w:hAnsi="Times New Roman" w:cs="Times New Roman"/>
          <w:sz w:val="24"/>
          <w:szCs w:val="24"/>
        </w:rPr>
        <w:t>tarafından uygulanır. İkinci el taşıt pazarlarını</w:t>
      </w:r>
      <w:r w:rsidR="00A73941" w:rsidRPr="00A73941">
        <w:rPr>
          <w:rFonts w:ascii="Times New Roman" w:eastAsia="ヒラギノ明朝 Pro W3" w:hAnsi="Times New Roman" w:cs="Times New Roman"/>
          <w:sz w:val="24"/>
          <w:szCs w:val="24"/>
          <w:lang w:eastAsia="en-US"/>
        </w:rPr>
        <w:t xml:space="preserve"> kuran ve işleten özel hukuk tüzel kişileri hakkında </w:t>
      </w:r>
      <w:r w:rsidR="00A73941" w:rsidRPr="00A73941">
        <w:rPr>
          <w:rFonts w:ascii="Times New Roman" w:eastAsia="ヒラギノ明朝 Pro W3" w:hAnsi="Times New Roman" w:cs="Times New Roman"/>
          <w:sz w:val="24"/>
          <w:szCs w:val="24"/>
        </w:rPr>
        <w:t>Kanunun 18 inci maddesinin birinci fıkrasının (ğ) bendinde öngörülen idari para cezası doğrudan ya da Bakanlığın talebi üzerine belediyeler tarafından uygulanır.</w:t>
      </w:r>
    </w:p>
    <w:p w:rsidR="00F94F34" w:rsidRPr="0010006B" w:rsidRDefault="0010006B" w:rsidP="00D9458E">
      <w:pPr>
        <w:spacing w:line="240" w:lineRule="auto"/>
        <w:ind w:firstLine="709"/>
        <w:rPr>
          <w:rFonts w:ascii="Times New Roman" w:eastAsia="ヒラギノ明朝 Pro W3" w:hAnsi="Times New Roman" w:cs="Times New Roman"/>
          <w:sz w:val="24"/>
          <w:szCs w:val="24"/>
        </w:rPr>
      </w:pPr>
      <w:r>
        <w:rPr>
          <w:rFonts w:ascii="Times New Roman" w:hAnsi="Times New Roman" w:cs="Times New Roman"/>
          <w:sz w:val="24"/>
          <w:szCs w:val="24"/>
        </w:rPr>
        <w:t xml:space="preserve">(6) </w:t>
      </w:r>
      <w:r w:rsidR="00F94F34" w:rsidRPr="00FF03F8">
        <w:rPr>
          <w:rFonts w:ascii="Times New Roman" w:hAnsi="Times New Roman" w:cs="Times New Roman"/>
          <w:sz w:val="24"/>
          <w:szCs w:val="24"/>
        </w:rPr>
        <w:t xml:space="preserve">Bakanlık </w:t>
      </w:r>
      <w:r>
        <w:rPr>
          <w:rFonts w:ascii="Times New Roman" w:hAnsi="Times New Roman" w:cs="Times New Roman"/>
          <w:sz w:val="24"/>
          <w:szCs w:val="24"/>
        </w:rPr>
        <w:t xml:space="preserve">idari para cezası uygulama </w:t>
      </w:r>
      <w:r w:rsidR="00F94F34" w:rsidRPr="00FF03F8">
        <w:rPr>
          <w:rFonts w:ascii="Times New Roman" w:hAnsi="Times New Roman" w:cs="Times New Roman"/>
          <w:sz w:val="24"/>
          <w:szCs w:val="24"/>
        </w:rPr>
        <w:t>yetkisini Genel Müdürlüğe ve il müdürlüklerine devredebilir.</w:t>
      </w:r>
    </w:p>
    <w:p w:rsidR="00F42319" w:rsidRDefault="00F42319" w:rsidP="009B2386">
      <w:pPr>
        <w:spacing w:line="240" w:lineRule="auto"/>
        <w:ind w:firstLine="709"/>
        <w:rPr>
          <w:rFonts w:ascii="Times New Roman" w:hAnsi="Times New Roman" w:cs="Times New Roman"/>
          <w:b/>
          <w:bCs/>
          <w:sz w:val="24"/>
          <w:szCs w:val="24"/>
        </w:rPr>
      </w:pPr>
    </w:p>
    <w:p w:rsidR="00B02130" w:rsidRPr="00E30600" w:rsidRDefault="00B02130" w:rsidP="009B2386">
      <w:pPr>
        <w:spacing w:line="240" w:lineRule="auto"/>
        <w:ind w:firstLine="709"/>
        <w:rPr>
          <w:rFonts w:ascii="Times New Roman" w:hAnsi="Times New Roman" w:cs="Times New Roman"/>
          <w:b/>
          <w:bCs/>
          <w:sz w:val="24"/>
          <w:szCs w:val="24"/>
        </w:rPr>
      </w:pPr>
      <w:r w:rsidRPr="009603EF">
        <w:rPr>
          <w:rFonts w:ascii="Times New Roman" w:hAnsi="Times New Roman" w:cs="Times New Roman"/>
          <w:b/>
          <w:bCs/>
          <w:sz w:val="24"/>
          <w:szCs w:val="24"/>
        </w:rPr>
        <w:t>Geçiş hükümleri</w:t>
      </w:r>
      <w:r w:rsidR="00AE2CEF">
        <w:rPr>
          <w:rFonts w:ascii="Times New Roman" w:hAnsi="Times New Roman" w:cs="Times New Roman"/>
          <w:b/>
          <w:bCs/>
          <w:sz w:val="24"/>
          <w:szCs w:val="24"/>
        </w:rPr>
        <w:t xml:space="preserve"> </w:t>
      </w:r>
    </w:p>
    <w:p w:rsidR="006E6D8B" w:rsidRDefault="00B02130" w:rsidP="009B2386">
      <w:pPr>
        <w:spacing w:line="240" w:lineRule="auto"/>
        <w:ind w:firstLine="708"/>
        <w:rPr>
          <w:rFonts w:ascii="Times New Roman" w:eastAsia="Calibri" w:hAnsi="Times New Roman" w:cs="Times New Roman"/>
          <w:sz w:val="24"/>
          <w:szCs w:val="24"/>
          <w:lang w:eastAsia="en-US"/>
        </w:rPr>
      </w:pPr>
      <w:r w:rsidRPr="00E30600">
        <w:rPr>
          <w:rFonts w:ascii="Times New Roman" w:hAnsi="Times New Roman" w:cs="Times New Roman"/>
          <w:b/>
          <w:bCs/>
          <w:sz w:val="24"/>
          <w:szCs w:val="24"/>
        </w:rPr>
        <w:t>GEÇİCİ MADDE 1</w:t>
      </w:r>
      <w:r w:rsidR="002A29B4" w:rsidRPr="002A29B4">
        <w:rPr>
          <w:rFonts w:ascii="Times New Roman" w:hAnsi="Times New Roman" w:cs="Times New Roman"/>
          <w:bCs/>
          <w:sz w:val="24"/>
          <w:szCs w:val="24"/>
        </w:rPr>
        <w:t>-</w:t>
      </w:r>
      <w:r w:rsidRPr="00E30600">
        <w:rPr>
          <w:rFonts w:ascii="Times New Roman" w:hAnsi="Times New Roman" w:cs="Times New Roman"/>
          <w:b/>
          <w:bCs/>
          <w:sz w:val="24"/>
          <w:szCs w:val="24"/>
        </w:rPr>
        <w:t xml:space="preserve"> </w:t>
      </w:r>
      <w:r>
        <w:rPr>
          <w:rFonts w:ascii="Times New Roman" w:hAnsi="Times New Roman" w:cs="Times New Roman"/>
          <w:bCs/>
          <w:sz w:val="24"/>
          <w:szCs w:val="24"/>
        </w:rPr>
        <w:t xml:space="preserve">(1) </w:t>
      </w:r>
      <w:r w:rsidR="00FE72A2" w:rsidRPr="00EA0C45">
        <w:rPr>
          <w:rFonts w:ascii="Times New Roman" w:hAnsi="Times New Roman" w:cs="Times New Roman"/>
          <w:bCs/>
          <w:sz w:val="24"/>
          <w:szCs w:val="24"/>
        </w:rPr>
        <w:t xml:space="preserve">Bu Yönetmeliğin yürürlüğe girdiği tarihten önce işyeri açma ve çalışma ruhsatı alarak </w:t>
      </w:r>
      <w:r w:rsidR="00FE72A2" w:rsidRPr="00BB3D91">
        <w:rPr>
          <w:rFonts w:ascii="Times New Roman" w:hAnsi="Times New Roman" w:cs="Times New Roman"/>
          <w:bCs/>
          <w:sz w:val="24"/>
          <w:szCs w:val="24"/>
        </w:rPr>
        <w:t xml:space="preserve">ikinci el taşıt ticaretiyle iştigal etmeye başlamış olan </w:t>
      </w:r>
      <w:r w:rsidR="00FE72A2" w:rsidRPr="00BB3D91">
        <w:rPr>
          <w:rFonts w:ascii="Times New Roman" w:eastAsia="Calibri" w:hAnsi="Times New Roman" w:cs="Times New Roman"/>
          <w:sz w:val="24"/>
          <w:szCs w:val="24"/>
          <w:lang w:eastAsia="en-US"/>
        </w:rPr>
        <w:t>gerçek ve tüzel kişi tacirler ile esnaf</w:t>
      </w:r>
      <w:r w:rsidR="00646A56" w:rsidRPr="00BB3D91">
        <w:rPr>
          <w:rFonts w:ascii="Times New Roman" w:eastAsia="Calibri" w:hAnsi="Times New Roman" w:cs="Times New Roman"/>
          <w:sz w:val="24"/>
          <w:szCs w:val="24"/>
          <w:lang w:eastAsia="en-US"/>
        </w:rPr>
        <w:t xml:space="preserve"> ve sanatkârlar</w:t>
      </w:r>
      <w:r w:rsidR="006E6D8B" w:rsidRPr="00BB3D91">
        <w:rPr>
          <w:rFonts w:ascii="Times New Roman" w:eastAsia="Calibri" w:hAnsi="Times New Roman" w:cs="Times New Roman"/>
          <w:sz w:val="24"/>
          <w:szCs w:val="24"/>
          <w:lang w:eastAsia="en-US"/>
        </w:rPr>
        <w:t xml:space="preserve"> </w:t>
      </w:r>
      <w:r w:rsidR="00646A56" w:rsidRPr="00BB3D91">
        <w:rPr>
          <w:rFonts w:ascii="Times New Roman" w:eastAsia="Calibri" w:hAnsi="Times New Roman" w:cs="Times New Roman"/>
          <w:sz w:val="24"/>
          <w:szCs w:val="24"/>
          <w:lang w:eastAsia="en-US"/>
        </w:rPr>
        <w:t xml:space="preserve">durumlarını </w:t>
      </w:r>
      <w:r w:rsidR="00E0672E" w:rsidRPr="00BB3D91">
        <w:rPr>
          <w:rFonts w:ascii="Times New Roman" w:eastAsia="Calibri" w:hAnsi="Times New Roman" w:cs="Times New Roman"/>
          <w:sz w:val="24"/>
          <w:szCs w:val="24"/>
          <w:lang w:eastAsia="en-US"/>
        </w:rPr>
        <w:t>üç</w:t>
      </w:r>
      <w:r w:rsidR="00FE72A2" w:rsidRPr="00BB3D91">
        <w:rPr>
          <w:rFonts w:ascii="Times New Roman" w:eastAsia="Calibri" w:hAnsi="Times New Roman" w:cs="Times New Roman"/>
          <w:sz w:val="24"/>
          <w:szCs w:val="24"/>
          <w:lang w:eastAsia="en-US"/>
        </w:rPr>
        <w:t xml:space="preserve"> yıl içinde bu Yönetmeliğin 6 ncı </w:t>
      </w:r>
      <w:r w:rsidR="00E511C3" w:rsidRPr="00BB3D91">
        <w:rPr>
          <w:rFonts w:ascii="Times New Roman" w:eastAsia="Calibri" w:hAnsi="Times New Roman" w:cs="Times New Roman"/>
          <w:sz w:val="24"/>
          <w:szCs w:val="24"/>
          <w:lang w:eastAsia="en-US"/>
        </w:rPr>
        <w:t xml:space="preserve">ve 7 nci </w:t>
      </w:r>
      <w:r w:rsidR="00FE72A2" w:rsidRPr="00BB3D91">
        <w:rPr>
          <w:rFonts w:ascii="Times New Roman" w:eastAsia="Calibri" w:hAnsi="Times New Roman" w:cs="Times New Roman"/>
          <w:sz w:val="24"/>
          <w:szCs w:val="24"/>
          <w:lang w:eastAsia="en-US"/>
        </w:rPr>
        <w:t>madde</w:t>
      </w:r>
      <w:r w:rsidR="0095128D" w:rsidRPr="00BB3D91">
        <w:rPr>
          <w:rFonts w:ascii="Times New Roman" w:eastAsia="Calibri" w:hAnsi="Times New Roman" w:cs="Times New Roman"/>
          <w:sz w:val="24"/>
          <w:szCs w:val="24"/>
          <w:lang w:eastAsia="en-US"/>
        </w:rPr>
        <w:t>lerine</w:t>
      </w:r>
      <w:r w:rsidR="006E6D8B" w:rsidRPr="00BB3D91">
        <w:rPr>
          <w:rFonts w:ascii="Times New Roman" w:hAnsi="Times New Roman" w:cs="Times New Roman"/>
          <w:bCs/>
          <w:sz w:val="24"/>
          <w:szCs w:val="24"/>
        </w:rPr>
        <w:t xml:space="preserve"> </w:t>
      </w:r>
      <w:r w:rsidR="00FE72A2" w:rsidRPr="00BB3D91">
        <w:rPr>
          <w:rFonts w:ascii="Times New Roman" w:eastAsia="Calibri" w:hAnsi="Times New Roman" w:cs="Times New Roman"/>
          <w:sz w:val="24"/>
          <w:szCs w:val="24"/>
          <w:lang w:eastAsia="en-US"/>
        </w:rPr>
        <w:t>uygun hale getir</w:t>
      </w:r>
      <w:r w:rsidR="00E511C3" w:rsidRPr="00BB3D91">
        <w:rPr>
          <w:rFonts w:ascii="Times New Roman" w:eastAsia="Calibri" w:hAnsi="Times New Roman" w:cs="Times New Roman"/>
          <w:sz w:val="24"/>
          <w:szCs w:val="24"/>
          <w:lang w:eastAsia="en-US"/>
        </w:rPr>
        <w:t>ir</w:t>
      </w:r>
      <w:r w:rsidR="00FE72A2" w:rsidRPr="00BB3D91">
        <w:rPr>
          <w:rFonts w:ascii="Times New Roman" w:eastAsia="Calibri" w:hAnsi="Times New Roman" w:cs="Times New Roman"/>
          <w:sz w:val="24"/>
          <w:szCs w:val="24"/>
          <w:lang w:eastAsia="en-US"/>
        </w:rPr>
        <w:t>.</w:t>
      </w:r>
      <w:r w:rsidR="004361A3" w:rsidRPr="00EA0C45">
        <w:rPr>
          <w:rFonts w:ascii="Times New Roman" w:eastAsia="Calibri" w:hAnsi="Times New Roman" w:cs="Times New Roman"/>
          <w:sz w:val="24"/>
          <w:szCs w:val="24"/>
          <w:lang w:eastAsia="en-US"/>
        </w:rPr>
        <w:t xml:space="preserve"> </w:t>
      </w:r>
      <w:r w:rsidR="0084323C">
        <w:rPr>
          <w:rFonts w:ascii="Times New Roman" w:eastAsia="Calibri" w:hAnsi="Times New Roman" w:cs="Times New Roman"/>
          <w:sz w:val="24"/>
          <w:szCs w:val="24"/>
          <w:lang w:eastAsia="en-US"/>
        </w:rPr>
        <w:t xml:space="preserve"> </w:t>
      </w:r>
    </w:p>
    <w:p w:rsidR="00B02130" w:rsidRPr="00E30600" w:rsidRDefault="00B870D6" w:rsidP="009B2386">
      <w:pPr>
        <w:spacing w:line="240" w:lineRule="auto"/>
        <w:ind w:firstLine="708"/>
        <w:rPr>
          <w:rFonts w:ascii="Times New Roman" w:eastAsia="Calibri" w:hAnsi="Times New Roman" w:cs="Times New Roman"/>
          <w:color w:val="000000"/>
          <w:sz w:val="24"/>
          <w:szCs w:val="24"/>
          <w:lang w:eastAsia="de-DE"/>
        </w:rPr>
      </w:pPr>
      <w:r>
        <w:rPr>
          <w:rFonts w:ascii="Times New Roman" w:hAnsi="Times New Roman" w:cs="Times New Roman"/>
          <w:bCs/>
          <w:sz w:val="24"/>
          <w:szCs w:val="24"/>
        </w:rPr>
        <w:t>(</w:t>
      </w:r>
      <w:r w:rsidR="004F62AC" w:rsidRPr="00375197">
        <w:rPr>
          <w:rFonts w:ascii="Times New Roman" w:hAnsi="Times New Roman" w:cs="Times New Roman"/>
          <w:bCs/>
          <w:sz w:val="24"/>
          <w:szCs w:val="24"/>
        </w:rPr>
        <w:t>2</w:t>
      </w:r>
      <w:r w:rsidR="00B02130" w:rsidRPr="00375197">
        <w:rPr>
          <w:rFonts w:ascii="Times New Roman" w:hAnsi="Times New Roman" w:cs="Times New Roman"/>
          <w:bCs/>
          <w:sz w:val="24"/>
          <w:szCs w:val="24"/>
        </w:rPr>
        <w:t xml:space="preserve">) </w:t>
      </w:r>
      <w:r w:rsidR="00B02130" w:rsidRPr="00375197">
        <w:rPr>
          <w:rFonts w:ascii="Times New Roman" w:eastAsia="Calibri" w:hAnsi="Times New Roman" w:cs="Times New Roman"/>
          <w:sz w:val="24"/>
          <w:szCs w:val="24"/>
          <w:lang w:eastAsia="de-DE"/>
        </w:rPr>
        <w:t xml:space="preserve">Ekspertiz raporuna ilişkin </w:t>
      </w:r>
      <w:r w:rsidR="00B02130" w:rsidRPr="00A73941">
        <w:rPr>
          <w:rFonts w:ascii="Times New Roman" w:eastAsia="Calibri" w:hAnsi="Times New Roman" w:cs="Times New Roman"/>
          <w:sz w:val="24"/>
          <w:szCs w:val="24"/>
          <w:lang w:eastAsia="de-DE"/>
        </w:rPr>
        <w:t>o</w:t>
      </w:r>
      <w:r w:rsidR="00FF28D8" w:rsidRPr="00A73941">
        <w:rPr>
          <w:rFonts w:ascii="Times New Roman" w:eastAsia="Calibri" w:hAnsi="Times New Roman" w:cs="Times New Roman"/>
          <w:sz w:val="24"/>
          <w:szCs w:val="24"/>
          <w:lang w:eastAsia="de-DE"/>
        </w:rPr>
        <w:t>larak 11 inci</w:t>
      </w:r>
      <w:r w:rsidR="00B02130" w:rsidRPr="00A73941">
        <w:rPr>
          <w:rFonts w:ascii="Times New Roman" w:eastAsia="Calibri" w:hAnsi="Times New Roman" w:cs="Times New Roman"/>
          <w:sz w:val="24"/>
          <w:szCs w:val="24"/>
          <w:lang w:eastAsia="de-DE"/>
        </w:rPr>
        <w:t xml:space="preserve"> maddenin </w:t>
      </w:r>
      <w:r w:rsidR="00FF28D8" w:rsidRPr="00A73941">
        <w:rPr>
          <w:rFonts w:ascii="Times New Roman" w:eastAsia="Calibri" w:hAnsi="Times New Roman" w:cs="Times New Roman"/>
          <w:sz w:val="24"/>
          <w:szCs w:val="24"/>
          <w:lang w:eastAsia="de-DE"/>
        </w:rPr>
        <w:t>beşinci</w:t>
      </w:r>
      <w:r w:rsidR="00B02130" w:rsidRPr="00A73941">
        <w:rPr>
          <w:rFonts w:ascii="Times New Roman" w:eastAsia="Calibri" w:hAnsi="Times New Roman" w:cs="Times New Roman"/>
          <w:sz w:val="24"/>
          <w:szCs w:val="24"/>
          <w:lang w:eastAsia="de-DE"/>
        </w:rPr>
        <w:t xml:space="preserve"> </w:t>
      </w:r>
      <w:r w:rsidR="00B02130" w:rsidRPr="00375197">
        <w:rPr>
          <w:rFonts w:ascii="Times New Roman" w:eastAsia="Calibri" w:hAnsi="Times New Roman" w:cs="Times New Roman"/>
          <w:sz w:val="24"/>
          <w:szCs w:val="24"/>
          <w:lang w:eastAsia="de-DE"/>
        </w:rPr>
        <w:t xml:space="preserve">fıkrasında belirtilen hususlar, bu Yönetmeliğin yürürlüğe </w:t>
      </w:r>
      <w:r w:rsidR="00B02130" w:rsidRPr="00E30600">
        <w:rPr>
          <w:rFonts w:ascii="Times New Roman" w:eastAsia="Calibri" w:hAnsi="Times New Roman" w:cs="Times New Roman"/>
          <w:color w:val="000000"/>
          <w:sz w:val="24"/>
          <w:szCs w:val="24"/>
          <w:lang w:eastAsia="de-DE"/>
        </w:rPr>
        <w:t xml:space="preserve">girdiği tarihten itibaren </w:t>
      </w:r>
      <w:r w:rsidR="00EA0C45">
        <w:rPr>
          <w:rFonts w:ascii="Times New Roman" w:eastAsia="Calibri" w:hAnsi="Times New Roman" w:cs="Times New Roman"/>
          <w:color w:val="000000"/>
          <w:sz w:val="24"/>
          <w:szCs w:val="24"/>
          <w:lang w:eastAsia="de-DE"/>
        </w:rPr>
        <w:t>bir yıl</w:t>
      </w:r>
      <w:r w:rsidR="00B02130" w:rsidRPr="00E30600">
        <w:rPr>
          <w:rFonts w:ascii="Times New Roman" w:eastAsia="Calibri" w:hAnsi="Times New Roman" w:cs="Times New Roman"/>
          <w:color w:val="000000"/>
          <w:sz w:val="24"/>
          <w:szCs w:val="24"/>
          <w:lang w:eastAsia="de-DE"/>
        </w:rPr>
        <w:t xml:space="preserve"> </w:t>
      </w:r>
      <w:r w:rsidR="00B02130">
        <w:rPr>
          <w:rFonts w:ascii="Times New Roman" w:eastAsia="Calibri" w:hAnsi="Times New Roman" w:cs="Times New Roman"/>
          <w:color w:val="000000"/>
          <w:sz w:val="24"/>
          <w:szCs w:val="24"/>
          <w:lang w:eastAsia="de-DE"/>
        </w:rPr>
        <w:t xml:space="preserve">içerisinde </w:t>
      </w:r>
      <w:r w:rsidR="00B02130" w:rsidRPr="00E30600">
        <w:rPr>
          <w:rFonts w:ascii="Times New Roman" w:eastAsia="Calibri" w:hAnsi="Times New Roman" w:cs="Times New Roman"/>
          <w:color w:val="000000"/>
          <w:sz w:val="24"/>
          <w:szCs w:val="24"/>
          <w:lang w:eastAsia="de-DE"/>
        </w:rPr>
        <w:t>belirlenir.</w:t>
      </w:r>
    </w:p>
    <w:p w:rsidR="006679C3" w:rsidRPr="006679C3" w:rsidRDefault="0080287A" w:rsidP="006679C3">
      <w:pPr>
        <w:ind w:firstLine="709"/>
        <w:rPr>
          <w:rFonts w:ascii="Times New Roman" w:hAnsi="Times New Roman" w:cs="Times New Roman"/>
          <w:sz w:val="24"/>
          <w:szCs w:val="24"/>
        </w:rPr>
      </w:pPr>
      <w:r w:rsidRPr="00D63AB5">
        <w:rPr>
          <w:rFonts w:ascii="Times New Roman" w:hAnsi="Times New Roman" w:cs="Times New Roman"/>
          <w:bCs/>
          <w:sz w:val="24"/>
          <w:szCs w:val="24"/>
        </w:rPr>
        <w:t>(</w:t>
      </w:r>
      <w:r w:rsidR="00FF28D8">
        <w:rPr>
          <w:rFonts w:ascii="Times New Roman" w:hAnsi="Times New Roman" w:cs="Times New Roman"/>
          <w:bCs/>
          <w:sz w:val="24"/>
          <w:szCs w:val="24"/>
        </w:rPr>
        <w:t>3</w:t>
      </w:r>
      <w:r w:rsidRPr="00D63AB5">
        <w:rPr>
          <w:rFonts w:ascii="Times New Roman" w:hAnsi="Times New Roman" w:cs="Times New Roman"/>
          <w:bCs/>
          <w:sz w:val="24"/>
          <w:szCs w:val="24"/>
        </w:rPr>
        <w:t xml:space="preserve">) </w:t>
      </w:r>
      <w:r w:rsidR="006679C3" w:rsidRPr="006679C3">
        <w:rPr>
          <w:rFonts w:ascii="Times New Roman" w:hAnsi="Times New Roman"/>
          <w:sz w:val="24"/>
          <w:szCs w:val="24"/>
        </w:rPr>
        <w:t>Yönetmeliğin yürürlüğe girdiği tarihten önce oluşturularak faaliyete geçen, i</w:t>
      </w:r>
      <w:r w:rsidR="006679C3" w:rsidRPr="006679C3">
        <w:rPr>
          <w:rFonts w:ascii="Times New Roman" w:hAnsi="Times New Roman"/>
          <w:sz w:val="24"/>
          <w:szCs w:val="24"/>
          <w:lang w:eastAsia="en-US"/>
        </w:rPr>
        <w:t xml:space="preserve">kinci el taşıt ticaretinin bir yapı veya alan bütünlüğünde yürütüldüğü ve içinde ikinci el taşıt ticaretiyle iştigal eden en az üç işletme bulunan işyerleri, </w:t>
      </w:r>
      <w:r w:rsidR="006679C3" w:rsidRPr="006679C3">
        <w:rPr>
          <w:rFonts w:ascii="Times New Roman" w:hAnsi="Times New Roman"/>
          <w:sz w:val="24"/>
          <w:szCs w:val="24"/>
        </w:rPr>
        <w:t>Yönetmeliğin yürürlüğe girdiği tar</w:t>
      </w:r>
      <w:r w:rsidR="00716734">
        <w:rPr>
          <w:rFonts w:ascii="Times New Roman" w:hAnsi="Times New Roman"/>
          <w:sz w:val="24"/>
          <w:szCs w:val="24"/>
        </w:rPr>
        <w:t>ihten itibaren bir yıl içinde 16</w:t>
      </w:r>
      <w:r w:rsidR="006679C3">
        <w:rPr>
          <w:rFonts w:ascii="Times New Roman" w:hAnsi="Times New Roman"/>
          <w:sz w:val="24"/>
          <w:szCs w:val="24"/>
        </w:rPr>
        <w:t xml:space="preserve"> </w:t>
      </w:r>
      <w:r w:rsidR="00716734">
        <w:rPr>
          <w:rFonts w:ascii="Times New Roman" w:hAnsi="Times New Roman"/>
          <w:sz w:val="24"/>
          <w:szCs w:val="24"/>
        </w:rPr>
        <w:t>ncı</w:t>
      </w:r>
      <w:r w:rsidR="006679C3" w:rsidRPr="006679C3">
        <w:rPr>
          <w:rFonts w:ascii="Times New Roman" w:hAnsi="Times New Roman"/>
          <w:sz w:val="24"/>
          <w:szCs w:val="24"/>
        </w:rPr>
        <w:t xml:space="preserve"> maddenin ikinci fıkrasının (a) ve (b) bentlerine uygun hale getirilir.</w:t>
      </w:r>
    </w:p>
    <w:p w:rsidR="0080287A" w:rsidRDefault="0080287A" w:rsidP="009B2386">
      <w:pPr>
        <w:spacing w:line="240" w:lineRule="auto"/>
        <w:ind w:firstLine="709"/>
        <w:rPr>
          <w:rFonts w:ascii="Times New Roman" w:hAnsi="Times New Roman" w:cs="Times New Roman"/>
          <w:bCs/>
          <w:sz w:val="24"/>
          <w:szCs w:val="24"/>
        </w:rPr>
      </w:pPr>
      <w:r w:rsidRPr="00D35677">
        <w:rPr>
          <w:rFonts w:ascii="Times New Roman" w:hAnsi="Times New Roman" w:cs="Times New Roman"/>
          <w:bCs/>
          <w:sz w:val="24"/>
          <w:szCs w:val="24"/>
        </w:rPr>
        <w:t>(</w:t>
      </w:r>
      <w:r w:rsidR="00FF28D8">
        <w:rPr>
          <w:rFonts w:ascii="Times New Roman" w:hAnsi="Times New Roman" w:cs="Times New Roman"/>
          <w:bCs/>
          <w:sz w:val="24"/>
          <w:szCs w:val="24"/>
        </w:rPr>
        <w:t>4</w:t>
      </w:r>
      <w:r w:rsidRPr="00D35677">
        <w:rPr>
          <w:rFonts w:ascii="Times New Roman" w:hAnsi="Times New Roman" w:cs="Times New Roman"/>
          <w:bCs/>
          <w:sz w:val="24"/>
          <w:szCs w:val="24"/>
        </w:rPr>
        <w:t>) Bu Yönetmeliğin yürürlüğe girdiği tarihten önce kurulan ikinci el taşıt pazarları</w:t>
      </w:r>
      <w:r w:rsidR="00D35677">
        <w:rPr>
          <w:rFonts w:ascii="Times New Roman" w:hAnsi="Times New Roman" w:cs="Times New Roman"/>
          <w:bCs/>
          <w:sz w:val="24"/>
          <w:szCs w:val="24"/>
        </w:rPr>
        <w:t>,</w:t>
      </w:r>
      <w:r w:rsidRPr="00D35677">
        <w:rPr>
          <w:rFonts w:ascii="Times New Roman" w:hAnsi="Times New Roman" w:cs="Times New Roman"/>
          <w:bCs/>
          <w:sz w:val="24"/>
          <w:szCs w:val="24"/>
        </w:rPr>
        <w:t xml:space="preserve"> Yönetmeliğin yürürlüğe girdiği tarihten itibaren </w:t>
      </w:r>
      <w:r w:rsidR="0095128D">
        <w:rPr>
          <w:rFonts w:ascii="Times New Roman" w:hAnsi="Times New Roman" w:cs="Times New Roman"/>
          <w:bCs/>
          <w:sz w:val="24"/>
          <w:szCs w:val="24"/>
        </w:rPr>
        <w:t>iki</w:t>
      </w:r>
      <w:r w:rsidRPr="00D35677">
        <w:rPr>
          <w:rFonts w:ascii="Times New Roman" w:hAnsi="Times New Roman" w:cs="Times New Roman"/>
          <w:bCs/>
          <w:sz w:val="24"/>
          <w:szCs w:val="24"/>
        </w:rPr>
        <w:t xml:space="preserve"> yıl iç</w:t>
      </w:r>
      <w:r w:rsidR="00F222A1">
        <w:rPr>
          <w:rFonts w:ascii="Times New Roman" w:hAnsi="Times New Roman" w:cs="Times New Roman"/>
          <w:bCs/>
          <w:sz w:val="24"/>
          <w:szCs w:val="24"/>
        </w:rPr>
        <w:t>inde</w:t>
      </w:r>
      <w:r w:rsidRPr="00D35677">
        <w:rPr>
          <w:rFonts w:ascii="Times New Roman" w:hAnsi="Times New Roman" w:cs="Times New Roman"/>
          <w:bCs/>
          <w:sz w:val="24"/>
          <w:szCs w:val="24"/>
        </w:rPr>
        <w:t xml:space="preserve"> Yönetmeliğin </w:t>
      </w:r>
      <w:r w:rsidR="00041583">
        <w:rPr>
          <w:rFonts w:ascii="Times New Roman" w:hAnsi="Times New Roman" w:cs="Times New Roman"/>
          <w:bCs/>
          <w:sz w:val="24"/>
          <w:szCs w:val="24"/>
        </w:rPr>
        <w:t>17</w:t>
      </w:r>
      <w:r w:rsidR="00375197">
        <w:rPr>
          <w:rFonts w:ascii="Times New Roman" w:hAnsi="Times New Roman" w:cs="Times New Roman"/>
          <w:bCs/>
          <w:sz w:val="24"/>
          <w:szCs w:val="24"/>
        </w:rPr>
        <w:t xml:space="preserve"> nci</w:t>
      </w:r>
      <w:r w:rsidRPr="00D35677">
        <w:rPr>
          <w:rFonts w:ascii="Times New Roman" w:hAnsi="Times New Roman" w:cs="Times New Roman"/>
          <w:bCs/>
          <w:sz w:val="24"/>
          <w:szCs w:val="24"/>
        </w:rPr>
        <w:t xml:space="preserve"> maddesinin</w:t>
      </w:r>
      <w:r w:rsidR="00B466C1">
        <w:rPr>
          <w:rFonts w:ascii="Times New Roman" w:hAnsi="Times New Roman" w:cs="Times New Roman"/>
          <w:bCs/>
          <w:sz w:val="24"/>
          <w:szCs w:val="24"/>
        </w:rPr>
        <w:t xml:space="preserve"> </w:t>
      </w:r>
      <w:r w:rsidR="00B466C1" w:rsidRPr="0095128D">
        <w:rPr>
          <w:rFonts w:ascii="Times New Roman" w:hAnsi="Times New Roman" w:cs="Times New Roman"/>
          <w:bCs/>
          <w:sz w:val="24"/>
          <w:szCs w:val="24"/>
        </w:rPr>
        <w:t>ikinci fıkrasına</w:t>
      </w:r>
      <w:r w:rsidR="00AE6EC6">
        <w:rPr>
          <w:rFonts w:ascii="Times New Roman" w:hAnsi="Times New Roman" w:cs="Times New Roman"/>
          <w:bCs/>
          <w:sz w:val="24"/>
          <w:szCs w:val="24"/>
        </w:rPr>
        <w:t xml:space="preserve"> </w:t>
      </w:r>
      <w:r w:rsidRPr="00D35677">
        <w:rPr>
          <w:rFonts w:ascii="Times New Roman" w:hAnsi="Times New Roman" w:cs="Times New Roman"/>
          <w:bCs/>
          <w:sz w:val="24"/>
          <w:szCs w:val="24"/>
        </w:rPr>
        <w:t>uygun hale getirilir.</w:t>
      </w:r>
      <w:r w:rsidR="00760F32">
        <w:rPr>
          <w:rFonts w:ascii="Times New Roman" w:hAnsi="Times New Roman" w:cs="Times New Roman"/>
          <w:bCs/>
          <w:sz w:val="24"/>
          <w:szCs w:val="24"/>
        </w:rPr>
        <w:t xml:space="preserve"> </w:t>
      </w:r>
    </w:p>
    <w:p w:rsidR="009603EF" w:rsidRPr="00D35677" w:rsidRDefault="009603EF" w:rsidP="009B2386">
      <w:pPr>
        <w:spacing w:line="240" w:lineRule="auto"/>
        <w:ind w:firstLine="709"/>
        <w:rPr>
          <w:rFonts w:ascii="Times New Roman" w:hAnsi="Times New Roman" w:cs="Times New Roman"/>
          <w:bCs/>
          <w:sz w:val="24"/>
          <w:szCs w:val="24"/>
        </w:rPr>
      </w:pPr>
    </w:p>
    <w:p w:rsidR="00B02130" w:rsidRPr="00E30600" w:rsidRDefault="00B02130" w:rsidP="009B2386">
      <w:pPr>
        <w:spacing w:line="240" w:lineRule="auto"/>
        <w:ind w:firstLine="709"/>
        <w:rPr>
          <w:rFonts w:ascii="Times New Roman" w:hAnsi="Times New Roman" w:cs="Times New Roman"/>
          <w:sz w:val="24"/>
          <w:szCs w:val="24"/>
        </w:rPr>
      </w:pPr>
      <w:r w:rsidRPr="00E30600">
        <w:rPr>
          <w:rFonts w:ascii="Times New Roman" w:hAnsi="Times New Roman" w:cs="Times New Roman"/>
          <w:b/>
          <w:bCs/>
          <w:sz w:val="24"/>
          <w:szCs w:val="24"/>
        </w:rPr>
        <w:t>Yürürlük</w:t>
      </w:r>
    </w:p>
    <w:p w:rsidR="00B02130" w:rsidRPr="00E30600" w:rsidRDefault="00B02130" w:rsidP="009B2386">
      <w:pPr>
        <w:spacing w:line="240" w:lineRule="auto"/>
        <w:ind w:firstLine="709"/>
        <w:rPr>
          <w:rFonts w:ascii="Times New Roman" w:hAnsi="Times New Roman" w:cs="Times New Roman"/>
          <w:sz w:val="24"/>
          <w:szCs w:val="24"/>
        </w:rPr>
      </w:pPr>
      <w:r w:rsidRPr="00E30600">
        <w:rPr>
          <w:rFonts w:ascii="Times New Roman" w:hAnsi="Times New Roman" w:cs="Times New Roman"/>
          <w:b/>
          <w:bCs/>
          <w:sz w:val="24"/>
          <w:szCs w:val="24"/>
        </w:rPr>
        <w:t xml:space="preserve">MADDE </w:t>
      </w:r>
      <w:r w:rsidR="00DE1880">
        <w:rPr>
          <w:rFonts w:ascii="Times New Roman" w:hAnsi="Times New Roman" w:cs="Times New Roman"/>
          <w:b/>
          <w:bCs/>
          <w:sz w:val="24"/>
          <w:szCs w:val="24"/>
        </w:rPr>
        <w:t>21</w:t>
      </w:r>
      <w:r w:rsidRPr="002A29B4">
        <w:rPr>
          <w:rFonts w:ascii="Times New Roman" w:hAnsi="Times New Roman" w:cs="Times New Roman"/>
          <w:bCs/>
          <w:sz w:val="24"/>
          <w:szCs w:val="24"/>
        </w:rPr>
        <w:t>-</w:t>
      </w:r>
      <w:r w:rsidRPr="00E30600">
        <w:rPr>
          <w:rFonts w:ascii="Times New Roman" w:hAnsi="Times New Roman" w:cs="Times New Roman"/>
          <w:b/>
          <w:bCs/>
          <w:sz w:val="24"/>
          <w:szCs w:val="24"/>
        </w:rPr>
        <w:t xml:space="preserve"> </w:t>
      </w:r>
      <w:r w:rsidRPr="00E30600">
        <w:rPr>
          <w:rFonts w:ascii="Times New Roman" w:hAnsi="Times New Roman" w:cs="Times New Roman"/>
          <w:sz w:val="24"/>
          <w:szCs w:val="24"/>
        </w:rPr>
        <w:t>(1) Bu Yönetmelik yayımı tarihinde yürürlüğe girer.</w:t>
      </w:r>
    </w:p>
    <w:p w:rsidR="002A29B4" w:rsidRDefault="002A29B4" w:rsidP="009B2386">
      <w:pPr>
        <w:spacing w:line="240" w:lineRule="auto"/>
        <w:ind w:firstLine="709"/>
        <w:rPr>
          <w:rFonts w:ascii="Times New Roman" w:hAnsi="Times New Roman" w:cs="Times New Roman"/>
          <w:b/>
          <w:bCs/>
          <w:sz w:val="24"/>
          <w:szCs w:val="24"/>
        </w:rPr>
      </w:pPr>
    </w:p>
    <w:p w:rsidR="00B02130" w:rsidRPr="00E30600" w:rsidRDefault="00B02130" w:rsidP="009B2386">
      <w:pPr>
        <w:spacing w:line="240" w:lineRule="auto"/>
        <w:ind w:firstLine="709"/>
        <w:rPr>
          <w:rFonts w:ascii="Times New Roman" w:hAnsi="Times New Roman" w:cs="Times New Roman"/>
          <w:sz w:val="24"/>
          <w:szCs w:val="24"/>
        </w:rPr>
      </w:pPr>
      <w:r w:rsidRPr="00E30600">
        <w:rPr>
          <w:rFonts w:ascii="Times New Roman" w:hAnsi="Times New Roman" w:cs="Times New Roman"/>
          <w:b/>
          <w:bCs/>
          <w:sz w:val="24"/>
          <w:szCs w:val="24"/>
        </w:rPr>
        <w:t>Yürütme</w:t>
      </w:r>
    </w:p>
    <w:p w:rsidR="006D471C" w:rsidRDefault="002A29B4" w:rsidP="009B2386">
      <w:pPr>
        <w:spacing w:line="240" w:lineRule="auto"/>
        <w:ind w:firstLine="709"/>
        <w:rPr>
          <w:rFonts w:ascii="Times New Roman" w:hAnsi="Times New Roman" w:cs="Times New Roman"/>
          <w:sz w:val="24"/>
          <w:szCs w:val="24"/>
        </w:rPr>
      </w:pPr>
      <w:r>
        <w:rPr>
          <w:rFonts w:ascii="Times New Roman" w:hAnsi="Times New Roman" w:cs="Times New Roman"/>
          <w:b/>
          <w:bCs/>
          <w:sz w:val="24"/>
          <w:szCs w:val="24"/>
        </w:rPr>
        <w:t xml:space="preserve">MADDE </w:t>
      </w:r>
      <w:r w:rsidR="00DE1880">
        <w:rPr>
          <w:rFonts w:ascii="Times New Roman" w:hAnsi="Times New Roman" w:cs="Times New Roman"/>
          <w:b/>
          <w:bCs/>
          <w:sz w:val="24"/>
          <w:szCs w:val="24"/>
        </w:rPr>
        <w:t>22</w:t>
      </w:r>
      <w:r w:rsidR="00B02130" w:rsidRPr="002A29B4">
        <w:rPr>
          <w:rFonts w:ascii="Times New Roman" w:hAnsi="Times New Roman" w:cs="Times New Roman"/>
          <w:bCs/>
          <w:sz w:val="24"/>
          <w:szCs w:val="24"/>
        </w:rPr>
        <w:t>-</w:t>
      </w:r>
      <w:r w:rsidR="00B02130" w:rsidRPr="00E30600">
        <w:rPr>
          <w:rFonts w:ascii="Times New Roman" w:hAnsi="Times New Roman" w:cs="Times New Roman"/>
          <w:b/>
          <w:bCs/>
          <w:sz w:val="24"/>
          <w:szCs w:val="24"/>
        </w:rPr>
        <w:t xml:space="preserve"> </w:t>
      </w:r>
      <w:r w:rsidR="00B02130" w:rsidRPr="00E30600">
        <w:rPr>
          <w:rFonts w:ascii="Times New Roman" w:hAnsi="Times New Roman" w:cs="Times New Roman"/>
          <w:sz w:val="24"/>
          <w:szCs w:val="24"/>
        </w:rPr>
        <w:t>(1) Bu Yönetmelik hükümlerini Gümrük ve Ticaret Bakanı yürütür.</w:t>
      </w:r>
    </w:p>
    <w:p w:rsidR="00AC1BE6" w:rsidRDefault="00AC1BE6" w:rsidP="009B2386">
      <w:pPr>
        <w:spacing w:line="240" w:lineRule="auto"/>
        <w:ind w:firstLine="709"/>
        <w:rPr>
          <w:rFonts w:ascii="Times New Roman" w:hAnsi="Times New Roman" w:cs="Times New Roman"/>
          <w:sz w:val="24"/>
          <w:szCs w:val="24"/>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p>
    <w:p w:rsidR="00AC1BE6" w:rsidRPr="00AC1BE6" w:rsidRDefault="00AC1BE6" w:rsidP="00AC1BE6">
      <w:pPr>
        <w:autoSpaceDE w:val="0"/>
        <w:autoSpaceDN w:val="0"/>
        <w:adjustRightInd w:val="0"/>
        <w:spacing w:line="240" w:lineRule="auto"/>
        <w:jc w:val="center"/>
        <w:rPr>
          <w:rFonts w:ascii="Times New Roman" w:eastAsiaTheme="minorHAnsi" w:hAnsi="Times New Roman" w:cs="Times New Roman"/>
          <w:b/>
          <w:bCs/>
          <w:color w:val="000000"/>
          <w:sz w:val="24"/>
          <w:szCs w:val="24"/>
          <w:lang w:eastAsia="en-US"/>
        </w:rPr>
      </w:pPr>
      <w:r w:rsidRPr="00AC1BE6">
        <w:rPr>
          <w:rFonts w:ascii="Times New Roman" w:eastAsiaTheme="minorHAnsi" w:hAnsi="Times New Roman" w:cs="Times New Roman"/>
          <w:b/>
          <w:bCs/>
          <w:color w:val="000000"/>
          <w:sz w:val="24"/>
          <w:szCs w:val="24"/>
          <w:lang w:eastAsia="en-US"/>
        </w:rPr>
        <w:lastRenderedPageBreak/>
        <w:t>GENEL GEREKÇE</w:t>
      </w:r>
    </w:p>
    <w:p w:rsidR="00AC1BE6" w:rsidRPr="00AC1BE6" w:rsidRDefault="00AC1BE6" w:rsidP="00AC1BE6">
      <w:pPr>
        <w:autoSpaceDE w:val="0"/>
        <w:autoSpaceDN w:val="0"/>
        <w:adjustRightInd w:val="0"/>
        <w:spacing w:line="240" w:lineRule="auto"/>
        <w:ind w:firstLine="709"/>
        <w:jc w:val="center"/>
        <w:rPr>
          <w:rFonts w:ascii="Times New Roman" w:eastAsiaTheme="minorHAnsi" w:hAnsi="Times New Roman" w:cs="Times New Roman"/>
          <w:color w:val="000000"/>
          <w:sz w:val="24"/>
          <w:szCs w:val="24"/>
          <w:lang w:eastAsia="en-US"/>
        </w:rPr>
      </w:pP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eastAsiaTheme="minorHAnsi" w:hAnsi="Times New Roman" w:cs="Times New Roman"/>
          <w:color w:val="000000"/>
          <w:sz w:val="24"/>
          <w:szCs w:val="24"/>
          <w:lang w:eastAsia="en-US"/>
        </w:rPr>
        <w:t>14/1/2015 tarihli ve 6585 sayılı Perakende Ticaretin Düzenlenmesi Hakkında Kanun 29/01/2015 tarihinde Resmi Gazetede yayımlanarak yürürlüğe girmiştir.</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eastAsiaTheme="minorHAnsi" w:hAnsi="Times New Roman" w:cs="Times New Roman"/>
          <w:color w:val="000000"/>
          <w:sz w:val="24"/>
          <w:szCs w:val="24"/>
          <w:lang w:eastAsia="en-US"/>
        </w:rPr>
        <w:t xml:space="preserve">Anılan Kanunun uygulamasına yönelik olarak ikinci el motorlu kara taşıtlarının ticaretine ilişkin usul ve esasların düzenlenmesi amacıyla “İkinci El Motorlu Kara Taşıtlarının Ticareti Hakkında Yönetmelik Taslağı” hazırlanmıştır. Taslak ile ikinci el motorlu kara taşıtı alım satımı gibi ticari faaliyetleri yürütenlere yönelik mesleki davranış kurallarının belirlenmesi ve bu faaliyetlerin yürütülmesine ilişkin düzenlemelerin yapılması hedeflenmektedir. Bu doğrultuda, ikinci el motorlu kara taşıtlarının ticaretine ilişkin genel ilkeler, ikinci el taşıt ticaretiyle iştigal edebilecek kişilerin nitelikleri, ikinci </w:t>
      </w:r>
      <w:r w:rsidR="00E03A58">
        <w:rPr>
          <w:rFonts w:ascii="Times New Roman" w:eastAsiaTheme="minorHAnsi" w:hAnsi="Times New Roman" w:cs="Times New Roman"/>
          <w:color w:val="000000"/>
          <w:sz w:val="24"/>
          <w:szCs w:val="24"/>
          <w:lang w:eastAsia="en-US"/>
        </w:rPr>
        <w:t xml:space="preserve">el </w:t>
      </w:r>
      <w:r w:rsidRPr="00AC1BE6">
        <w:rPr>
          <w:rFonts w:ascii="Times New Roman" w:eastAsiaTheme="minorHAnsi" w:hAnsi="Times New Roman" w:cs="Times New Roman"/>
          <w:color w:val="000000"/>
          <w:sz w:val="24"/>
          <w:szCs w:val="24"/>
          <w:lang w:eastAsia="en-US"/>
        </w:rPr>
        <w:t>taşıt ticareti ile iştigal edilebilmesi için alınması gerekli eğitim ve belgeler, ikinci el taşıt ticaretinin yapılacağı yerlerde aranan şartlar, kusurlu ikinci el taşıtlar ve sorumluluk, ikinci el taşıtlard</w:t>
      </w:r>
      <w:bookmarkStart w:id="0" w:name="_GoBack"/>
      <w:bookmarkEnd w:id="0"/>
      <w:r w:rsidRPr="00AC1BE6">
        <w:rPr>
          <w:rFonts w:ascii="Times New Roman" w:eastAsiaTheme="minorHAnsi" w:hAnsi="Times New Roman" w:cs="Times New Roman"/>
          <w:color w:val="000000"/>
          <w:sz w:val="24"/>
          <w:szCs w:val="24"/>
          <w:lang w:eastAsia="en-US"/>
        </w:rPr>
        <w:t>a garanti gibi hususların düzenlenmesi planlanmaktadır.</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eastAsiaTheme="minorHAnsi" w:hAnsi="Times New Roman" w:cs="Times New Roman"/>
          <w:color w:val="000000"/>
          <w:sz w:val="24"/>
          <w:szCs w:val="24"/>
          <w:lang w:eastAsia="en-US"/>
        </w:rPr>
        <w:t xml:space="preserve"> </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eastAsiaTheme="minorHAnsi" w:hAnsi="Times New Roman" w:cs="Times New Roman"/>
          <w:color w:val="000000"/>
          <w:sz w:val="24"/>
          <w:szCs w:val="24"/>
          <w:lang w:eastAsia="en-US"/>
        </w:rPr>
        <w:t xml:space="preserve">Taslağın ilk bölümünde düzenlemenin amacı, kapsamı ve dayanağı ortaya konulduktan sonra </w:t>
      </w:r>
      <w:r w:rsidRPr="00AC1BE6">
        <w:rPr>
          <w:rFonts w:ascii="Times New Roman" w:eastAsiaTheme="minorHAnsi" w:hAnsi="Times New Roman" w:cs="Times New Roman"/>
          <w:color w:val="000000"/>
          <w:sz w:val="24"/>
          <w:szCs w:val="24"/>
          <w:lang w:eastAsia="de-DE"/>
        </w:rPr>
        <w:t xml:space="preserve">ikinci el taşıt, ikinci el taşıt ticareti, </w:t>
      </w:r>
      <w:r w:rsidRPr="00AC1BE6">
        <w:rPr>
          <w:rFonts w:ascii="Times New Roman" w:eastAsia="Calibri" w:hAnsi="Times New Roman" w:cs="Times New Roman"/>
          <w:color w:val="000000"/>
          <w:sz w:val="24"/>
          <w:szCs w:val="24"/>
          <w:lang w:eastAsia="en-US"/>
        </w:rPr>
        <w:t>satış sertifikası</w:t>
      </w:r>
      <w:r w:rsidRPr="00AC1BE6">
        <w:rPr>
          <w:rFonts w:ascii="Times New Roman" w:eastAsiaTheme="minorHAnsi" w:hAnsi="Times New Roman" w:cs="Times New Roman"/>
          <w:color w:val="000000"/>
          <w:sz w:val="24"/>
          <w:szCs w:val="24"/>
          <w:lang w:eastAsia="en-US"/>
        </w:rPr>
        <w:t xml:space="preserve"> gibi Taslağa ilişkin temel kavramlar tanımlanmıştır.</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eastAsiaTheme="minorHAnsi" w:hAnsi="Times New Roman" w:cs="Times New Roman"/>
          <w:color w:val="000000"/>
          <w:sz w:val="24"/>
          <w:szCs w:val="24"/>
          <w:lang w:eastAsia="en-US"/>
        </w:rPr>
        <w:t xml:space="preserve">Taslağın ikinci bölümde, ikinci el taşıt ticaretinde uyulması gereken genel ilkeler ortaya konulmuş, ikinci el taşıt ticaretiyle iştigal edebilecek kişilerin nitelikleri açık bir şekilde düzenlenmiş ve </w:t>
      </w:r>
      <w:r w:rsidRPr="00AC1BE6">
        <w:rPr>
          <w:rFonts w:ascii="Times New Roman" w:eastAsiaTheme="minorHAnsi" w:hAnsi="Times New Roman" w:cs="Times New Roman"/>
          <w:noProof/>
          <w:color w:val="000000"/>
          <w:sz w:val="24"/>
          <w:szCs w:val="24"/>
          <w:lang w:eastAsia="de-DE"/>
        </w:rPr>
        <w:t>satışa sunulan ikinci el taşıtlarla ilgili hususlar</w:t>
      </w:r>
      <w:r w:rsidRPr="00AC1BE6">
        <w:rPr>
          <w:rFonts w:ascii="Times New Roman" w:eastAsiaTheme="minorHAnsi" w:hAnsi="Times New Roman" w:cs="Times New Roman"/>
          <w:color w:val="000000"/>
          <w:sz w:val="24"/>
          <w:szCs w:val="24"/>
          <w:lang w:eastAsia="en-US"/>
        </w:rPr>
        <w:t xml:space="preserve"> detaylı bir şekilde belirtilmiştir.</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p>
    <w:p w:rsidR="00AC1BE6" w:rsidRPr="00AC1BE6" w:rsidRDefault="00AC1BE6" w:rsidP="00AC1BE6">
      <w:pPr>
        <w:autoSpaceDE w:val="0"/>
        <w:autoSpaceDN w:val="0"/>
        <w:adjustRightInd w:val="0"/>
        <w:spacing w:line="240" w:lineRule="auto"/>
        <w:ind w:firstLine="709"/>
        <w:rPr>
          <w:rFonts w:ascii="Times New Roman" w:hAnsi="Times New Roman" w:cs="Times New Roman"/>
          <w:color w:val="000000"/>
          <w:sz w:val="24"/>
          <w:szCs w:val="24"/>
        </w:rPr>
      </w:pPr>
      <w:r w:rsidRPr="00AC1BE6">
        <w:rPr>
          <w:rFonts w:ascii="Times New Roman" w:eastAsiaTheme="minorHAnsi" w:hAnsi="Times New Roman" w:cs="Times New Roman"/>
          <w:color w:val="000000"/>
          <w:sz w:val="24"/>
          <w:szCs w:val="24"/>
          <w:lang w:eastAsia="en-US"/>
        </w:rPr>
        <w:t xml:space="preserve">Taslağın üçüncü bölümünde, ikinci el taşıt ticareti yapılan yerlerde aranan şartlar </w:t>
      </w:r>
      <w:r w:rsidRPr="00AC1BE6">
        <w:rPr>
          <w:rFonts w:ascii="Times New Roman" w:hAnsi="Times New Roman" w:cs="Times New Roman"/>
          <w:color w:val="000000"/>
          <w:sz w:val="24"/>
          <w:szCs w:val="24"/>
        </w:rPr>
        <w:t>hakkında düzenleme yapılmıştır.</w:t>
      </w:r>
    </w:p>
    <w:p w:rsidR="00AC1BE6" w:rsidRPr="00AC1BE6" w:rsidRDefault="00AC1BE6" w:rsidP="00AC1BE6">
      <w:pPr>
        <w:autoSpaceDE w:val="0"/>
        <w:autoSpaceDN w:val="0"/>
        <w:adjustRightInd w:val="0"/>
        <w:spacing w:line="240" w:lineRule="auto"/>
        <w:ind w:firstLine="709"/>
        <w:rPr>
          <w:rFonts w:ascii="Times New Roman" w:hAnsi="Times New Roman" w:cs="Times New Roman"/>
          <w:color w:val="000000"/>
          <w:sz w:val="24"/>
          <w:szCs w:val="24"/>
        </w:rPr>
      </w:pP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r w:rsidRPr="00AC1BE6">
        <w:rPr>
          <w:rFonts w:ascii="Times New Roman" w:hAnsi="Times New Roman" w:cs="Times New Roman"/>
          <w:color w:val="000000"/>
          <w:sz w:val="24"/>
          <w:szCs w:val="24"/>
        </w:rPr>
        <w:t>Son bölümde ise,</w:t>
      </w:r>
      <w:r w:rsidRPr="00AC1BE6">
        <w:rPr>
          <w:rFonts w:ascii="Times New Roman" w:eastAsiaTheme="minorHAnsi" w:hAnsi="Times New Roman" w:cs="Times New Roman"/>
          <w:color w:val="000000"/>
          <w:sz w:val="24"/>
          <w:szCs w:val="24"/>
          <w:lang w:eastAsia="en-US"/>
        </w:rPr>
        <w:t xml:space="preserve"> ikinci el taşıt satışlarında n</w:t>
      </w:r>
      <w:r w:rsidRPr="00AC1BE6">
        <w:rPr>
          <w:rFonts w:ascii="Times New Roman" w:hAnsi="Times New Roman" w:cs="Times New Roman"/>
          <w:color w:val="000000"/>
          <w:sz w:val="24"/>
          <w:szCs w:val="24"/>
        </w:rPr>
        <w:t xml:space="preserve">oterlerin yükümlülükleri, ikinci el taşıt ticareti yapılacak işletmelerde ruhsatlandırma, </w:t>
      </w:r>
      <w:r w:rsidRPr="00AC1BE6">
        <w:rPr>
          <w:rFonts w:ascii="Times New Roman" w:eastAsiaTheme="minorHAnsi" w:hAnsi="Times New Roman" w:cs="Times New Roman"/>
          <w:color w:val="000000"/>
          <w:sz w:val="24"/>
          <w:szCs w:val="24"/>
          <w:lang w:eastAsia="en-US"/>
        </w:rPr>
        <w:t xml:space="preserve">Yönetmeliğin uygulanması, uygulamada çıkan sorunlar ve şikâyetlerle ilgili olarak perakende işletmeler nezdinde Bakanlığın denetim yetkisi, </w:t>
      </w:r>
      <w:r w:rsidRPr="00AC1BE6">
        <w:rPr>
          <w:rFonts w:ascii="Times New Roman" w:eastAsia="ヒラギノ明朝 Pro W3" w:hAnsi="Times New Roman" w:cs="Times New Roman"/>
          <w:color w:val="000000"/>
          <w:sz w:val="24"/>
          <w:szCs w:val="24"/>
          <w:lang w:eastAsia="en-US"/>
        </w:rPr>
        <w:t>yetkili idarelerin perakende işletmeler nezdinde yapacağı denetimlerin mahiyeti ile bu kapsamdaki yetki ve sorumlulukları düzenlenmiştir. Ayrıca, yapılan denetimler sonucunda verilmesi gereken idari para cezalarının uygulanma şekli düzenlenmiştir.</w:t>
      </w:r>
      <w:r w:rsidRPr="00AC1BE6">
        <w:rPr>
          <w:rFonts w:ascii="Times New Roman" w:hAnsi="Times New Roman" w:cs="Times New Roman"/>
          <w:color w:val="000000"/>
          <w:sz w:val="24"/>
          <w:szCs w:val="24"/>
        </w:rPr>
        <w:t xml:space="preserve">  </w:t>
      </w:r>
    </w:p>
    <w:p w:rsidR="00AC1BE6" w:rsidRPr="00AC1BE6" w:rsidRDefault="00AC1BE6" w:rsidP="00AC1BE6">
      <w:pPr>
        <w:autoSpaceDE w:val="0"/>
        <w:autoSpaceDN w:val="0"/>
        <w:adjustRightInd w:val="0"/>
        <w:spacing w:line="240" w:lineRule="auto"/>
        <w:ind w:firstLine="709"/>
        <w:rPr>
          <w:rFonts w:ascii="Times New Roman" w:eastAsiaTheme="minorHAnsi" w:hAnsi="Times New Roman" w:cs="Times New Roman"/>
          <w:color w:val="000000"/>
          <w:sz w:val="24"/>
          <w:szCs w:val="24"/>
          <w:lang w:eastAsia="en-US"/>
        </w:rPr>
      </w:pPr>
    </w:p>
    <w:p w:rsidR="00AC1BE6" w:rsidRPr="00AC1BE6" w:rsidRDefault="00AC1BE6" w:rsidP="00AC1BE6">
      <w:pPr>
        <w:spacing w:line="240" w:lineRule="auto"/>
        <w:jc w:val="left"/>
        <w:rPr>
          <w:rFonts w:asciiTheme="minorHAnsi" w:eastAsiaTheme="minorHAnsi" w:hAnsiTheme="minorHAnsi" w:cstheme="minorBidi"/>
          <w:lang w:eastAsia="en-US"/>
        </w:rPr>
      </w:pPr>
    </w:p>
    <w:p w:rsidR="00AC1BE6" w:rsidRDefault="00AC1BE6" w:rsidP="00AC1BE6">
      <w:pPr>
        <w:spacing w:line="240" w:lineRule="auto"/>
        <w:ind w:firstLine="709"/>
      </w:pPr>
    </w:p>
    <w:sectPr w:rsidR="00AC1BE6" w:rsidSect="0054343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D6" w:rsidRDefault="003A3CD6">
      <w:pPr>
        <w:spacing w:line="240" w:lineRule="auto"/>
      </w:pPr>
      <w:r>
        <w:separator/>
      </w:r>
    </w:p>
  </w:endnote>
  <w:endnote w:type="continuationSeparator" w:id="0">
    <w:p w:rsidR="003A3CD6" w:rsidRDefault="003A3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PMincho"/>
    <w:charset w:val="80"/>
    <w:family w:val="roman"/>
    <w:pitch w:val="variable"/>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5874485"/>
      <w:docPartObj>
        <w:docPartGallery w:val="Page Numbers (Bottom of Page)"/>
        <w:docPartUnique/>
      </w:docPartObj>
    </w:sdtPr>
    <w:sdtEndPr>
      <w:rPr>
        <w:rFonts w:ascii="Times New Roman" w:hAnsi="Times New Roman" w:cs="Times New Roman"/>
        <w:sz w:val="20"/>
        <w:szCs w:val="20"/>
      </w:rPr>
    </w:sdtEndPr>
    <w:sdtContent>
      <w:sdt>
        <w:sdtPr>
          <w:rPr>
            <w:sz w:val="20"/>
            <w:szCs w:val="20"/>
          </w:rPr>
          <w:id w:val="-1769616900"/>
          <w:docPartObj>
            <w:docPartGallery w:val="Page Numbers (Top of Page)"/>
            <w:docPartUnique/>
          </w:docPartObj>
        </w:sdtPr>
        <w:sdtEndPr>
          <w:rPr>
            <w:rFonts w:ascii="Times New Roman" w:hAnsi="Times New Roman" w:cs="Times New Roman"/>
          </w:rPr>
        </w:sdtEndPr>
        <w:sdtContent>
          <w:p w:rsidR="00744C42" w:rsidRPr="00AB7584" w:rsidRDefault="00744C42">
            <w:pPr>
              <w:pStyle w:val="Altbilgi"/>
              <w:jc w:val="right"/>
              <w:rPr>
                <w:rFonts w:ascii="Times New Roman" w:hAnsi="Times New Roman" w:cs="Times New Roman"/>
                <w:sz w:val="20"/>
                <w:szCs w:val="20"/>
              </w:rPr>
            </w:pPr>
            <w:r w:rsidRPr="006E1771">
              <w:rPr>
                <w:rFonts w:ascii="Times New Roman" w:hAnsi="Times New Roman" w:cs="Times New Roman"/>
                <w:bCs/>
                <w:sz w:val="18"/>
                <w:szCs w:val="18"/>
              </w:rPr>
              <w:fldChar w:fldCharType="begin"/>
            </w:r>
            <w:r w:rsidRPr="006E1771">
              <w:rPr>
                <w:rFonts w:ascii="Times New Roman" w:hAnsi="Times New Roman" w:cs="Times New Roman"/>
                <w:bCs/>
                <w:sz w:val="18"/>
                <w:szCs w:val="18"/>
              </w:rPr>
              <w:instrText>PAGE</w:instrText>
            </w:r>
            <w:r w:rsidRPr="006E1771">
              <w:rPr>
                <w:rFonts w:ascii="Times New Roman" w:hAnsi="Times New Roman" w:cs="Times New Roman"/>
                <w:bCs/>
                <w:sz w:val="18"/>
                <w:szCs w:val="18"/>
              </w:rPr>
              <w:fldChar w:fldCharType="separate"/>
            </w:r>
            <w:r w:rsidR="00DE6136">
              <w:rPr>
                <w:rFonts w:ascii="Times New Roman" w:hAnsi="Times New Roman" w:cs="Times New Roman"/>
                <w:bCs/>
                <w:noProof/>
                <w:sz w:val="18"/>
                <w:szCs w:val="18"/>
              </w:rPr>
              <w:t>9</w:t>
            </w:r>
            <w:r w:rsidRPr="006E1771">
              <w:rPr>
                <w:rFonts w:ascii="Times New Roman" w:hAnsi="Times New Roman" w:cs="Times New Roman"/>
                <w:bCs/>
                <w:sz w:val="18"/>
                <w:szCs w:val="18"/>
              </w:rPr>
              <w:fldChar w:fldCharType="end"/>
            </w:r>
            <w:r w:rsidRPr="006E1771">
              <w:rPr>
                <w:rFonts w:ascii="Times New Roman" w:hAnsi="Times New Roman" w:cs="Times New Roman"/>
                <w:sz w:val="18"/>
                <w:szCs w:val="18"/>
              </w:rPr>
              <w:t xml:space="preserve"> </w:t>
            </w:r>
          </w:p>
        </w:sdtContent>
      </w:sdt>
    </w:sdtContent>
  </w:sdt>
  <w:p w:rsidR="00744C42" w:rsidRPr="00440CAC" w:rsidRDefault="00744C42">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D6" w:rsidRDefault="003A3CD6">
      <w:pPr>
        <w:spacing w:line="240" w:lineRule="auto"/>
      </w:pPr>
      <w:r>
        <w:separator/>
      </w:r>
    </w:p>
  </w:footnote>
  <w:footnote w:type="continuationSeparator" w:id="0">
    <w:p w:rsidR="003A3CD6" w:rsidRDefault="003A3C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6896"/>
    <w:multiLevelType w:val="hybridMultilevel"/>
    <w:tmpl w:val="910042DC"/>
    <w:lvl w:ilvl="0" w:tplc="6EB2150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C4E693B"/>
    <w:multiLevelType w:val="hybridMultilevel"/>
    <w:tmpl w:val="25605A40"/>
    <w:lvl w:ilvl="0" w:tplc="D9A8894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35F543DD"/>
    <w:multiLevelType w:val="hybridMultilevel"/>
    <w:tmpl w:val="E87C9464"/>
    <w:lvl w:ilvl="0" w:tplc="E42E7A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775303C"/>
    <w:multiLevelType w:val="multilevel"/>
    <w:tmpl w:val="5D5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B2440"/>
    <w:multiLevelType w:val="hybridMultilevel"/>
    <w:tmpl w:val="001ECD9A"/>
    <w:lvl w:ilvl="0" w:tplc="8A70819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59141776"/>
    <w:multiLevelType w:val="hybridMultilevel"/>
    <w:tmpl w:val="625A7D50"/>
    <w:lvl w:ilvl="0" w:tplc="041F0017">
      <w:start w:val="1"/>
      <w:numFmt w:val="lowerLetter"/>
      <w:lvlText w:val="%1)"/>
      <w:lvlJc w:val="left"/>
      <w:pPr>
        <w:ind w:left="1343" w:hanging="360"/>
      </w:pPr>
    </w:lvl>
    <w:lvl w:ilvl="1" w:tplc="041F0019" w:tentative="1">
      <w:start w:val="1"/>
      <w:numFmt w:val="lowerLetter"/>
      <w:lvlText w:val="%2."/>
      <w:lvlJc w:val="left"/>
      <w:pPr>
        <w:ind w:left="2063" w:hanging="360"/>
      </w:pPr>
    </w:lvl>
    <w:lvl w:ilvl="2" w:tplc="041F001B" w:tentative="1">
      <w:start w:val="1"/>
      <w:numFmt w:val="lowerRoman"/>
      <w:lvlText w:val="%3."/>
      <w:lvlJc w:val="right"/>
      <w:pPr>
        <w:ind w:left="2783" w:hanging="180"/>
      </w:pPr>
    </w:lvl>
    <w:lvl w:ilvl="3" w:tplc="041F000F" w:tentative="1">
      <w:start w:val="1"/>
      <w:numFmt w:val="decimal"/>
      <w:lvlText w:val="%4."/>
      <w:lvlJc w:val="left"/>
      <w:pPr>
        <w:ind w:left="3503" w:hanging="360"/>
      </w:pPr>
    </w:lvl>
    <w:lvl w:ilvl="4" w:tplc="041F0019" w:tentative="1">
      <w:start w:val="1"/>
      <w:numFmt w:val="lowerLetter"/>
      <w:lvlText w:val="%5."/>
      <w:lvlJc w:val="left"/>
      <w:pPr>
        <w:ind w:left="4223" w:hanging="360"/>
      </w:pPr>
    </w:lvl>
    <w:lvl w:ilvl="5" w:tplc="041F001B" w:tentative="1">
      <w:start w:val="1"/>
      <w:numFmt w:val="lowerRoman"/>
      <w:lvlText w:val="%6."/>
      <w:lvlJc w:val="right"/>
      <w:pPr>
        <w:ind w:left="4943" w:hanging="180"/>
      </w:pPr>
    </w:lvl>
    <w:lvl w:ilvl="6" w:tplc="041F000F" w:tentative="1">
      <w:start w:val="1"/>
      <w:numFmt w:val="decimal"/>
      <w:lvlText w:val="%7."/>
      <w:lvlJc w:val="left"/>
      <w:pPr>
        <w:ind w:left="5663" w:hanging="360"/>
      </w:pPr>
    </w:lvl>
    <w:lvl w:ilvl="7" w:tplc="041F0019" w:tentative="1">
      <w:start w:val="1"/>
      <w:numFmt w:val="lowerLetter"/>
      <w:lvlText w:val="%8."/>
      <w:lvlJc w:val="left"/>
      <w:pPr>
        <w:ind w:left="6383" w:hanging="360"/>
      </w:pPr>
    </w:lvl>
    <w:lvl w:ilvl="8" w:tplc="041F001B" w:tentative="1">
      <w:start w:val="1"/>
      <w:numFmt w:val="lowerRoman"/>
      <w:lvlText w:val="%9."/>
      <w:lvlJc w:val="right"/>
      <w:pPr>
        <w:ind w:left="7103" w:hanging="180"/>
      </w:pPr>
    </w:lvl>
  </w:abstractNum>
  <w:abstractNum w:abstractNumId="6">
    <w:nsid w:val="5ACE4BC8"/>
    <w:multiLevelType w:val="hybridMultilevel"/>
    <w:tmpl w:val="B60A3152"/>
    <w:lvl w:ilvl="0" w:tplc="ED38109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67493BBF"/>
    <w:multiLevelType w:val="hybridMultilevel"/>
    <w:tmpl w:val="B7189888"/>
    <w:lvl w:ilvl="0" w:tplc="7638BA0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55"/>
    <w:rsid w:val="000028CD"/>
    <w:rsid w:val="000071D0"/>
    <w:rsid w:val="000072B0"/>
    <w:rsid w:val="00013195"/>
    <w:rsid w:val="0001444B"/>
    <w:rsid w:val="0001446A"/>
    <w:rsid w:val="00016BC9"/>
    <w:rsid w:val="00020D74"/>
    <w:rsid w:val="00021D14"/>
    <w:rsid w:val="00021F96"/>
    <w:rsid w:val="00026B01"/>
    <w:rsid w:val="0003219A"/>
    <w:rsid w:val="00036725"/>
    <w:rsid w:val="00037C73"/>
    <w:rsid w:val="00041583"/>
    <w:rsid w:val="00042190"/>
    <w:rsid w:val="00044E5E"/>
    <w:rsid w:val="00051622"/>
    <w:rsid w:val="0005494F"/>
    <w:rsid w:val="00055416"/>
    <w:rsid w:val="0006301B"/>
    <w:rsid w:val="0007045F"/>
    <w:rsid w:val="00070E7F"/>
    <w:rsid w:val="0007104F"/>
    <w:rsid w:val="00072402"/>
    <w:rsid w:val="00077511"/>
    <w:rsid w:val="000809B6"/>
    <w:rsid w:val="00090ED2"/>
    <w:rsid w:val="000A2752"/>
    <w:rsid w:val="000A33F6"/>
    <w:rsid w:val="000A5544"/>
    <w:rsid w:val="000A6395"/>
    <w:rsid w:val="000A75BB"/>
    <w:rsid w:val="000B056A"/>
    <w:rsid w:val="000B05A4"/>
    <w:rsid w:val="000B602C"/>
    <w:rsid w:val="000B7EF4"/>
    <w:rsid w:val="000C0C8F"/>
    <w:rsid w:val="000C3CA6"/>
    <w:rsid w:val="000D3F53"/>
    <w:rsid w:val="000D5F27"/>
    <w:rsid w:val="000E05BA"/>
    <w:rsid w:val="000E36D5"/>
    <w:rsid w:val="000E64BA"/>
    <w:rsid w:val="000F135C"/>
    <w:rsid w:val="000F25A1"/>
    <w:rsid w:val="000F398C"/>
    <w:rsid w:val="000F45D7"/>
    <w:rsid w:val="0010006B"/>
    <w:rsid w:val="001003DF"/>
    <w:rsid w:val="00103207"/>
    <w:rsid w:val="00106AC5"/>
    <w:rsid w:val="00106C88"/>
    <w:rsid w:val="00110321"/>
    <w:rsid w:val="00117F9C"/>
    <w:rsid w:val="00123F89"/>
    <w:rsid w:val="00124E3A"/>
    <w:rsid w:val="00125B06"/>
    <w:rsid w:val="001322BB"/>
    <w:rsid w:val="00135294"/>
    <w:rsid w:val="0014129F"/>
    <w:rsid w:val="00142519"/>
    <w:rsid w:val="00146A1F"/>
    <w:rsid w:val="0015053F"/>
    <w:rsid w:val="001566C0"/>
    <w:rsid w:val="00156757"/>
    <w:rsid w:val="00157005"/>
    <w:rsid w:val="001575B4"/>
    <w:rsid w:val="00157792"/>
    <w:rsid w:val="00162031"/>
    <w:rsid w:val="001629F3"/>
    <w:rsid w:val="00166BFF"/>
    <w:rsid w:val="00180A49"/>
    <w:rsid w:val="00184EEF"/>
    <w:rsid w:val="00184F4B"/>
    <w:rsid w:val="001950AA"/>
    <w:rsid w:val="001A48A9"/>
    <w:rsid w:val="001B08DE"/>
    <w:rsid w:val="001B162E"/>
    <w:rsid w:val="001B2A5C"/>
    <w:rsid w:val="001B2B89"/>
    <w:rsid w:val="001B3C54"/>
    <w:rsid w:val="001B596D"/>
    <w:rsid w:val="001C1E31"/>
    <w:rsid w:val="001D2AB1"/>
    <w:rsid w:val="001D4076"/>
    <w:rsid w:val="001D44C3"/>
    <w:rsid w:val="001D7294"/>
    <w:rsid w:val="001E3D64"/>
    <w:rsid w:val="001E5CFB"/>
    <w:rsid w:val="001E5EA7"/>
    <w:rsid w:val="001E7F32"/>
    <w:rsid w:val="001F1A23"/>
    <w:rsid w:val="001F1C94"/>
    <w:rsid w:val="001F213D"/>
    <w:rsid w:val="001F6BD3"/>
    <w:rsid w:val="001F7726"/>
    <w:rsid w:val="001F7BF7"/>
    <w:rsid w:val="0020190C"/>
    <w:rsid w:val="00201FCA"/>
    <w:rsid w:val="0020362F"/>
    <w:rsid w:val="00205B4D"/>
    <w:rsid w:val="002066F9"/>
    <w:rsid w:val="002073BC"/>
    <w:rsid w:val="00213FC6"/>
    <w:rsid w:val="0021495E"/>
    <w:rsid w:val="00217138"/>
    <w:rsid w:val="0022104A"/>
    <w:rsid w:val="00221D42"/>
    <w:rsid w:val="00223626"/>
    <w:rsid w:val="00226198"/>
    <w:rsid w:val="0023512C"/>
    <w:rsid w:val="0023589D"/>
    <w:rsid w:val="00235B1D"/>
    <w:rsid w:val="00240B3E"/>
    <w:rsid w:val="00241A8D"/>
    <w:rsid w:val="00243221"/>
    <w:rsid w:val="00246398"/>
    <w:rsid w:val="00251D16"/>
    <w:rsid w:val="00254249"/>
    <w:rsid w:val="00256689"/>
    <w:rsid w:val="00263631"/>
    <w:rsid w:val="00264AC0"/>
    <w:rsid w:val="00265444"/>
    <w:rsid w:val="00273B78"/>
    <w:rsid w:val="00280BEB"/>
    <w:rsid w:val="0028561B"/>
    <w:rsid w:val="00290434"/>
    <w:rsid w:val="00294961"/>
    <w:rsid w:val="00297DAA"/>
    <w:rsid w:val="002A025F"/>
    <w:rsid w:val="002A04B4"/>
    <w:rsid w:val="002A29B4"/>
    <w:rsid w:val="002A2A1F"/>
    <w:rsid w:val="002A4140"/>
    <w:rsid w:val="002A4C20"/>
    <w:rsid w:val="002B5E20"/>
    <w:rsid w:val="002B7D54"/>
    <w:rsid w:val="002C1336"/>
    <w:rsid w:val="002C2955"/>
    <w:rsid w:val="002C298B"/>
    <w:rsid w:val="002D6EE1"/>
    <w:rsid w:val="002F04D8"/>
    <w:rsid w:val="002F127D"/>
    <w:rsid w:val="002F1332"/>
    <w:rsid w:val="002F19DB"/>
    <w:rsid w:val="002F3B01"/>
    <w:rsid w:val="00304289"/>
    <w:rsid w:val="003122E9"/>
    <w:rsid w:val="003201F2"/>
    <w:rsid w:val="00321303"/>
    <w:rsid w:val="00342D61"/>
    <w:rsid w:val="003432DC"/>
    <w:rsid w:val="003456E9"/>
    <w:rsid w:val="00346966"/>
    <w:rsid w:val="00352B9E"/>
    <w:rsid w:val="00355F21"/>
    <w:rsid w:val="00362E6A"/>
    <w:rsid w:val="00362F47"/>
    <w:rsid w:val="003658E8"/>
    <w:rsid w:val="00367AF5"/>
    <w:rsid w:val="00372711"/>
    <w:rsid w:val="00374131"/>
    <w:rsid w:val="00375197"/>
    <w:rsid w:val="00376D1E"/>
    <w:rsid w:val="00377B3D"/>
    <w:rsid w:val="00380643"/>
    <w:rsid w:val="00384EFD"/>
    <w:rsid w:val="00391EA8"/>
    <w:rsid w:val="00392367"/>
    <w:rsid w:val="003A0C92"/>
    <w:rsid w:val="003A1FA5"/>
    <w:rsid w:val="003A2E2F"/>
    <w:rsid w:val="003A2E60"/>
    <w:rsid w:val="003A3CD6"/>
    <w:rsid w:val="003A52E9"/>
    <w:rsid w:val="003A5DF7"/>
    <w:rsid w:val="003A712B"/>
    <w:rsid w:val="003B329B"/>
    <w:rsid w:val="003B5835"/>
    <w:rsid w:val="003B6C7F"/>
    <w:rsid w:val="003B7307"/>
    <w:rsid w:val="003C18A3"/>
    <w:rsid w:val="003C2731"/>
    <w:rsid w:val="003C60D4"/>
    <w:rsid w:val="003D2593"/>
    <w:rsid w:val="003D34A6"/>
    <w:rsid w:val="003E1F4D"/>
    <w:rsid w:val="003E76F9"/>
    <w:rsid w:val="003F1161"/>
    <w:rsid w:val="003F5611"/>
    <w:rsid w:val="00400E80"/>
    <w:rsid w:val="00402A99"/>
    <w:rsid w:val="00404384"/>
    <w:rsid w:val="0040781A"/>
    <w:rsid w:val="00432FDD"/>
    <w:rsid w:val="00435F51"/>
    <w:rsid w:val="004361A3"/>
    <w:rsid w:val="00436D61"/>
    <w:rsid w:val="00442EC2"/>
    <w:rsid w:val="00444457"/>
    <w:rsid w:val="00447881"/>
    <w:rsid w:val="00447CDD"/>
    <w:rsid w:val="00455686"/>
    <w:rsid w:val="00455827"/>
    <w:rsid w:val="004574F4"/>
    <w:rsid w:val="00467DFC"/>
    <w:rsid w:val="00467E54"/>
    <w:rsid w:val="00470F29"/>
    <w:rsid w:val="0047183D"/>
    <w:rsid w:val="0047288C"/>
    <w:rsid w:val="00477BCF"/>
    <w:rsid w:val="0048380F"/>
    <w:rsid w:val="00490220"/>
    <w:rsid w:val="004958F8"/>
    <w:rsid w:val="00496248"/>
    <w:rsid w:val="004B488B"/>
    <w:rsid w:val="004B697F"/>
    <w:rsid w:val="004B7D47"/>
    <w:rsid w:val="004C1DF3"/>
    <w:rsid w:val="004C2132"/>
    <w:rsid w:val="004D20AA"/>
    <w:rsid w:val="004D266A"/>
    <w:rsid w:val="004D43DA"/>
    <w:rsid w:val="004D4D9E"/>
    <w:rsid w:val="004D55D2"/>
    <w:rsid w:val="004E0EDE"/>
    <w:rsid w:val="004E1D2A"/>
    <w:rsid w:val="004E44C0"/>
    <w:rsid w:val="004E6E38"/>
    <w:rsid w:val="004F0EE7"/>
    <w:rsid w:val="004F62AC"/>
    <w:rsid w:val="00501CE2"/>
    <w:rsid w:val="00503B45"/>
    <w:rsid w:val="0050473A"/>
    <w:rsid w:val="00504AF6"/>
    <w:rsid w:val="005074A6"/>
    <w:rsid w:val="0051583B"/>
    <w:rsid w:val="0051790A"/>
    <w:rsid w:val="00527408"/>
    <w:rsid w:val="00530B79"/>
    <w:rsid w:val="00531814"/>
    <w:rsid w:val="00535607"/>
    <w:rsid w:val="0053778D"/>
    <w:rsid w:val="00541354"/>
    <w:rsid w:val="00542912"/>
    <w:rsid w:val="0054343E"/>
    <w:rsid w:val="00544528"/>
    <w:rsid w:val="00545AFD"/>
    <w:rsid w:val="0054728E"/>
    <w:rsid w:val="00547CDD"/>
    <w:rsid w:val="0055282D"/>
    <w:rsid w:val="00555751"/>
    <w:rsid w:val="00555AB7"/>
    <w:rsid w:val="005561C7"/>
    <w:rsid w:val="00561F5C"/>
    <w:rsid w:val="00563655"/>
    <w:rsid w:val="00563A7D"/>
    <w:rsid w:val="00567679"/>
    <w:rsid w:val="00580DA7"/>
    <w:rsid w:val="0058665A"/>
    <w:rsid w:val="0059038C"/>
    <w:rsid w:val="0059062E"/>
    <w:rsid w:val="005917C5"/>
    <w:rsid w:val="0059239B"/>
    <w:rsid w:val="00594323"/>
    <w:rsid w:val="005945F2"/>
    <w:rsid w:val="005975E2"/>
    <w:rsid w:val="005A0A0C"/>
    <w:rsid w:val="005A15A2"/>
    <w:rsid w:val="005B4260"/>
    <w:rsid w:val="005B7A86"/>
    <w:rsid w:val="005D3B63"/>
    <w:rsid w:val="005D4B02"/>
    <w:rsid w:val="005E1F16"/>
    <w:rsid w:val="005E70B7"/>
    <w:rsid w:val="005E710B"/>
    <w:rsid w:val="005F533A"/>
    <w:rsid w:val="005F56AC"/>
    <w:rsid w:val="005F5E56"/>
    <w:rsid w:val="005F63C0"/>
    <w:rsid w:val="0060685B"/>
    <w:rsid w:val="006068B2"/>
    <w:rsid w:val="006072BB"/>
    <w:rsid w:val="00610CB0"/>
    <w:rsid w:val="0061239D"/>
    <w:rsid w:val="0061743E"/>
    <w:rsid w:val="00617EA6"/>
    <w:rsid w:val="00620897"/>
    <w:rsid w:val="0062450B"/>
    <w:rsid w:val="00627E08"/>
    <w:rsid w:val="00630E3B"/>
    <w:rsid w:val="00631032"/>
    <w:rsid w:val="00643BC5"/>
    <w:rsid w:val="006454B3"/>
    <w:rsid w:val="00646A56"/>
    <w:rsid w:val="00651B5D"/>
    <w:rsid w:val="00652BCE"/>
    <w:rsid w:val="0065638A"/>
    <w:rsid w:val="00657058"/>
    <w:rsid w:val="00660243"/>
    <w:rsid w:val="00661E19"/>
    <w:rsid w:val="00662496"/>
    <w:rsid w:val="0066450D"/>
    <w:rsid w:val="006679C3"/>
    <w:rsid w:val="00667C46"/>
    <w:rsid w:val="00671414"/>
    <w:rsid w:val="00672E78"/>
    <w:rsid w:val="00676236"/>
    <w:rsid w:val="006765B8"/>
    <w:rsid w:val="00677078"/>
    <w:rsid w:val="006818E7"/>
    <w:rsid w:val="00683545"/>
    <w:rsid w:val="00684438"/>
    <w:rsid w:val="0068564B"/>
    <w:rsid w:val="00690AD8"/>
    <w:rsid w:val="0069134D"/>
    <w:rsid w:val="00691CE6"/>
    <w:rsid w:val="006946D0"/>
    <w:rsid w:val="006A0D5D"/>
    <w:rsid w:val="006A2C40"/>
    <w:rsid w:val="006B07E9"/>
    <w:rsid w:val="006B08B5"/>
    <w:rsid w:val="006B280C"/>
    <w:rsid w:val="006B38E8"/>
    <w:rsid w:val="006C3A73"/>
    <w:rsid w:val="006C524F"/>
    <w:rsid w:val="006D471C"/>
    <w:rsid w:val="006D4C3D"/>
    <w:rsid w:val="006D788D"/>
    <w:rsid w:val="006E1771"/>
    <w:rsid w:val="006E3057"/>
    <w:rsid w:val="006E6CEF"/>
    <w:rsid w:val="006E6D8B"/>
    <w:rsid w:val="006E71AB"/>
    <w:rsid w:val="006F0393"/>
    <w:rsid w:val="006F0F1C"/>
    <w:rsid w:val="006F14C7"/>
    <w:rsid w:val="006F2039"/>
    <w:rsid w:val="006F316C"/>
    <w:rsid w:val="006F7821"/>
    <w:rsid w:val="007061E8"/>
    <w:rsid w:val="007134B5"/>
    <w:rsid w:val="0071410A"/>
    <w:rsid w:val="00716234"/>
    <w:rsid w:val="00716734"/>
    <w:rsid w:val="00717133"/>
    <w:rsid w:val="00721CDE"/>
    <w:rsid w:val="007228CD"/>
    <w:rsid w:val="00723341"/>
    <w:rsid w:val="0072583F"/>
    <w:rsid w:val="0072635F"/>
    <w:rsid w:val="00732C5E"/>
    <w:rsid w:val="0073518A"/>
    <w:rsid w:val="0073557F"/>
    <w:rsid w:val="00737C32"/>
    <w:rsid w:val="007440F0"/>
    <w:rsid w:val="00744C42"/>
    <w:rsid w:val="007535BA"/>
    <w:rsid w:val="00754B80"/>
    <w:rsid w:val="00760F32"/>
    <w:rsid w:val="0076121B"/>
    <w:rsid w:val="00761222"/>
    <w:rsid w:val="00771660"/>
    <w:rsid w:val="00783527"/>
    <w:rsid w:val="00786201"/>
    <w:rsid w:val="0079133C"/>
    <w:rsid w:val="007969AB"/>
    <w:rsid w:val="007A0237"/>
    <w:rsid w:val="007A3BD7"/>
    <w:rsid w:val="007A52DC"/>
    <w:rsid w:val="007A7953"/>
    <w:rsid w:val="007B0674"/>
    <w:rsid w:val="007B5A39"/>
    <w:rsid w:val="007B679C"/>
    <w:rsid w:val="007B7CEB"/>
    <w:rsid w:val="007C03FA"/>
    <w:rsid w:val="007C7215"/>
    <w:rsid w:val="007C75C8"/>
    <w:rsid w:val="007C7A40"/>
    <w:rsid w:val="007C7E15"/>
    <w:rsid w:val="007D4BC5"/>
    <w:rsid w:val="007D5BFD"/>
    <w:rsid w:val="007D6A11"/>
    <w:rsid w:val="007E1FE4"/>
    <w:rsid w:val="007F7371"/>
    <w:rsid w:val="00800DBA"/>
    <w:rsid w:val="0080203C"/>
    <w:rsid w:val="0080287A"/>
    <w:rsid w:val="00803187"/>
    <w:rsid w:val="008034A1"/>
    <w:rsid w:val="00804E61"/>
    <w:rsid w:val="00805313"/>
    <w:rsid w:val="0080674E"/>
    <w:rsid w:val="00806E36"/>
    <w:rsid w:val="008221D3"/>
    <w:rsid w:val="00822539"/>
    <w:rsid w:val="00823EBB"/>
    <w:rsid w:val="00825D18"/>
    <w:rsid w:val="0082667B"/>
    <w:rsid w:val="008315E7"/>
    <w:rsid w:val="00833103"/>
    <w:rsid w:val="0083628D"/>
    <w:rsid w:val="0084323C"/>
    <w:rsid w:val="008433ED"/>
    <w:rsid w:val="008442BD"/>
    <w:rsid w:val="0084599E"/>
    <w:rsid w:val="008473C8"/>
    <w:rsid w:val="0085011C"/>
    <w:rsid w:val="00856BC8"/>
    <w:rsid w:val="00857584"/>
    <w:rsid w:val="00857916"/>
    <w:rsid w:val="008610B5"/>
    <w:rsid w:val="00861329"/>
    <w:rsid w:val="00861E40"/>
    <w:rsid w:val="008637FD"/>
    <w:rsid w:val="008751F3"/>
    <w:rsid w:val="00875775"/>
    <w:rsid w:val="00876642"/>
    <w:rsid w:val="0087796C"/>
    <w:rsid w:val="008819A3"/>
    <w:rsid w:val="00882772"/>
    <w:rsid w:val="00882E5C"/>
    <w:rsid w:val="008913CA"/>
    <w:rsid w:val="008914F2"/>
    <w:rsid w:val="008A479A"/>
    <w:rsid w:val="008A664F"/>
    <w:rsid w:val="008B1D95"/>
    <w:rsid w:val="008B4ED2"/>
    <w:rsid w:val="008C5D57"/>
    <w:rsid w:val="008C64BC"/>
    <w:rsid w:val="008C6F65"/>
    <w:rsid w:val="008D11E4"/>
    <w:rsid w:val="008D316E"/>
    <w:rsid w:val="008D397E"/>
    <w:rsid w:val="008D46FA"/>
    <w:rsid w:val="008D4D24"/>
    <w:rsid w:val="008D5802"/>
    <w:rsid w:val="008E4C95"/>
    <w:rsid w:val="008E6BC2"/>
    <w:rsid w:val="008F0963"/>
    <w:rsid w:val="008F0BD7"/>
    <w:rsid w:val="008F0C5C"/>
    <w:rsid w:val="008F1155"/>
    <w:rsid w:val="008F2CB8"/>
    <w:rsid w:val="008F2E4B"/>
    <w:rsid w:val="008F6AF8"/>
    <w:rsid w:val="0090554E"/>
    <w:rsid w:val="00905FAC"/>
    <w:rsid w:val="00917AF0"/>
    <w:rsid w:val="00922312"/>
    <w:rsid w:val="00924D97"/>
    <w:rsid w:val="00925BCA"/>
    <w:rsid w:val="009267BC"/>
    <w:rsid w:val="00926954"/>
    <w:rsid w:val="009272E5"/>
    <w:rsid w:val="00932E50"/>
    <w:rsid w:val="00937F59"/>
    <w:rsid w:val="009444FF"/>
    <w:rsid w:val="00946FE4"/>
    <w:rsid w:val="0095126A"/>
    <w:rsid w:val="0095128D"/>
    <w:rsid w:val="00955E25"/>
    <w:rsid w:val="009603EF"/>
    <w:rsid w:val="0096098A"/>
    <w:rsid w:val="00963406"/>
    <w:rsid w:val="00970790"/>
    <w:rsid w:val="00972B28"/>
    <w:rsid w:val="00974751"/>
    <w:rsid w:val="00975839"/>
    <w:rsid w:val="0098343E"/>
    <w:rsid w:val="00984CD5"/>
    <w:rsid w:val="00986783"/>
    <w:rsid w:val="00994496"/>
    <w:rsid w:val="009A1119"/>
    <w:rsid w:val="009A184E"/>
    <w:rsid w:val="009A6F19"/>
    <w:rsid w:val="009A7357"/>
    <w:rsid w:val="009A76F5"/>
    <w:rsid w:val="009B2386"/>
    <w:rsid w:val="009B4114"/>
    <w:rsid w:val="009B4494"/>
    <w:rsid w:val="009B6768"/>
    <w:rsid w:val="009B73F8"/>
    <w:rsid w:val="009C28C5"/>
    <w:rsid w:val="009C4A51"/>
    <w:rsid w:val="009C7F6C"/>
    <w:rsid w:val="009D24AB"/>
    <w:rsid w:val="009E060B"/>
    <w:rsid w:val="009E1FCA"/>
    <w:rsid w:val="009E6FA9"/>
    <w:rsid w:val="009F70DD"/>
    <w:rsid w:val="00A02799"/>
    <w:rsid w:val="00A044BE"/>
    <w:rsid w:val="00A0632A"/>
    <w:rsid w:val="00A15CCC"/>
    <w:rsid w:val="00A15EB4"/>
    <w:rsid w:val="00A161D7"/>
    <w:rsid w:val="00A22B4D"/>
    <w:rsid w:val="00A23BF7"/>
    <w:rsid w:val="00A270E0"/>
    <w:rsid w:val="00A3117D"/>
    <w:rsid w:val="00A319D0"/>
    <w:rsid w:val="00A36499"/>
    <w:rsid w:val="00A36BC0"/>
    <w:rsid w:val="00A37844"/>
    <w:rsid w:val="00A41089"/>
    <w:rsid w:val="00A41CD7"/>
    <w:rsid w:val="00A44A33"/>
    <w:rsid w:val="00A44DFB"/>
    <w:rsid w:val="00A46E87"/>
    <w:rsid w:val="00A47445"/>
    <w:rsid w:val="00A57305"/>
    <w:rsid w:val="00A57F51"/>
    <w:rsid w:val="00A61424"/>
    <w:rsid w:val="00A65288"/>
    <w:rsid w:val="00A70B01"/>
    <w:rsid w:val="00A71472"/>
    <w:rsid w:val="00A71D49"/>
    <w:rsid w:val="00A73941"/>
    <w:rsid w:val="00A73C2B"/>
    <w:rsid w:val="00A7415D"/>
    <w:rsid w:val="00A74466"/>
    <w:rsid w:val="00A7579D"/>
    <w:rsid w:val="00A805E3"/>
    <w:rsid w:val="00A80F2D"/>
    <w:rsid w:val="00A83B9A"/>
    <w:rsid w:val="00A86C79"/>
    <w:rsid w:val="00A97002"/>
    <w:rsid w:val="00AA347C"/>
    <w:rsid w:val="00AB003B"/>
    <w:rsid w:val="00AB0DAE"/>
    <w:rsid w:val="00AB4638"/>
    <w:rsid w:val="00AC0657"/>
    <w:rsid w:val="00AC1536"/>
    <w:rsid w:val="00AC1BE6"/>
    <w:rsid w:val="00AC7A34"/>
    <w:rsid w:val="00AD0D7B"/>
    <w:rsid w:val="00AD214B"/>
    <w:rsid w:val="00AD2F8D"/>
    <w:rsid w:val="00AD4FEB"/>
    <w:rsid w:val="00AD6083"/>
    <w:rsid w:val="00AD7622"/>
    <w:rsid w:val="00AE2CEF"/>
    <w:rsid w:val="00AE5F9A"/>
    <w:rsid w:val="00AE6EC6"/>
    <w:rsid w:val="00AF2A7D"/>
    <w:rsid w:val="00AF324E"/>
    <w:rsid w:val="00AF7551"/>
    <w:rsid w:val="00B02130"/>
    <w:rsid w:val="00B0330F"/>
    <w:rsid w:val="00B07512"/>
    <w:rsid w:val="00B10263"/>
    <w:rsid w:val="00B134D6"/>
    <w:rsid w:val="00B163EF"/>
    <w:rsid w:val="00B2208D"/>
    <w:rsid w:val="00B255CF"/>
    <w:rsid w:val="00B27BF4"/>
    <w:rsid w:val="00B30A13"/>
    <w:rsid w:val="00B30C9D"/>
    <w:rsid w:val="00B310C9"/>
    <w:rsid w:val="00B40247"/>
    <w:rsid w:val="00B40C8F"/>
    <w:rsid w:val="00B4374F"/>
    <w:rsid w:val="00B43ACA"/>
    <w:rsid w:val="00B45784"/>
    <w:rsid w:val="00B466C1"/>
    <w:rsid w:val="00B541DE"/>
    <w:rsid w:val="00B5428F"/>
    <w:rsid w:val="00B54FE1"/>
    <w:rsid w:val="00B555DD"/>
    <w:rsid w:val="00B619EB"/>
    <w:rsid w:val="00B63B2B"/>
    <w:rsid w:val="00B6538C"/>
    <w:rsid w:val="00B66653"/>
    <w:rsid w:val="00B67600"/>
    <w:rsid w:val="00B73CE3"/>
    <w:rsid w:val="00B7433A"/>
    <w:rsid w:val="00B80E3E"/>
    <w:rsid w:val="00B8667B"/>
    <w:rsid w:val="00B870D6"/>
    <w:rsid w:val="00B87A0F"/>
    <w:rsid w:val="00B96861"/>
    <w:rsid w:val="00BB3060"/>
    <w:rsid w:val="00BB3D91"/>
    <w:rsid w:val="00BB505A"/>
    <w:rsid w:val="00BC2B80"/>
    <w:rsid w:val="00BD4058"/>
    <w:rsid w:val="00BD67AA"/>
    <w:rsid w:val="00BD6DC8"/>
    <w:rsid w:val="00BE02D0"/>
    <w:rsid w:val="00BE60D0"/>
    <w:rsid w:val="00BE789F"/>
    <w:rsid w:val="00BF12F1"/>
    <w:rsid w:val="00BF4A50"/>
    <w:rsid w:val="00BF5512"/>
    <w:rsid w:val="00BF6386"/>
    <w:rsid w:val="00C070E3"/>
    <w:rsid w:val="00C16B24"/>
    <w:rsid w:val="00C17DE2"/>
    <w:rsid w:val="00C30C12"/>
    <w:rsid w:val="00C30F1D"/>
    <w:rsid w:val="00C344D8"/>
    <w:rsid w:val="00C52DA2"/>
    <w:rsid w:val="00C631D8"/>
    <w:rsid w:val="00C64C24"/>
    <w:rsid w:val="00C701FE"/>
    <w:rsid w:val="00C74686"/>
    <w:rsid w:val="00C74AC8"/>
    <w:rsid w:val="00C8076F"/>
    <w:rsid w:val="00C821FD"/>
    <w:rsid w:val="00C84A75"/>
    <w:rsid w:val="00C8511A"/>
    <w:rsid w:val="00C85D51"/>
    <w:rsid w:val="00C92603"/>
    <w:rsid w:val="00CA7180"/>
    <w:rsid w:val="00CB18C3"/>
    <w:rsid w:val="00CB1A70"/>
    <w:rsid w:val="00CC09BA"/>
    <w:rsid w:val="00CC213B"/>
    <w:rsid w:val="00CC3ECF"/>
    <w:rsid w:val="00CC545A"/>
    <w:rsid w:val="00CC6DA3"/>
    <w:rsid w:val="00CD0DC3"/>
    <w:rsid w:val="00CD4501"/>
    <w:rsid w:val="00CE233F"/>
    <w:rsid w:val="00CE2ED5"/>
    <w:rsid w:val="00CE3BC7"/>
    <w:rsid w:val="00CF21C0"/>
    <w:rsid w:val="00CF3D0F"/>
    <w:rsid w:val="00CF5696"/>
    <w:rsid w:val="00CF5741"/>
    <w:rsid w:val="00CF7027"/>
    <w:rsid w:val="00CF70C8"/>
    <w:rsid w:val="00D005B5"/>
    <w:rsid w:val="00D01733"/>
    <w:rsid w:val="00D03858"/>
    <w:rsid w:val="00D03C0C"/>
    <w:rsid w:val="00D1132E"/>
    <w:rsid w:val="00D11697"/>
    <w:rsid w:val="00D11E22"/>
    <w:rsid w:val="00D129F5"/>
    <w:rsid w:val="00D12D13"/>
    <w:rsid w:val="00D14F21"/>
    <w:rsid w:val="00D15B4E"/>
    <w:rsid w:val="00D16CE1"/>
    <w:rsid w:val="00D1752B"/>
    <w:rsid w:val="00D217CD"/>
    <w:rsid w:val="00D220B7"/>
    <w:rsid w:val="00D275E3"/>
    <w:rsid w:val="00D33BD2"/>
    <w:rsid w:val="00D35677"/>
    <w:rsid w:val="00D45EB6"/>
    <w:rsid w:val="00D46778"/>
    <w:rsid w:val="00D46C3C"/>
    <w:rsid w:val="00D46CFA"/>
    <w:rsid w:val="00D549EE"/>
    <w:rsid w:val="00D57123"/>
    <w:rsid w:val="00D6153F"/>
    <w:rsid w:val="00D622D7"/>
    <w:rsid w:val="00D63AB5"/>
    <w:rsid w:val="00D75F43"/>
    <w:rsid w:val="00D85C9A"/>
    <w:rsid w:val="00D8666D"/>
    <w:rsid w:val="00D9163E"/>
    <w:rsid w:val="00D9385E"/>
    <w:rsid w:val="00D941F5"/>
    <w:rsid w:val="00D9458E"/>
    <w:rsid w:val="00D96C6B"/>
    <w:rsid w:val="00DA0B0B"/>
    <w:rsid w:val="00DA1DAA"/>
    <w:rsid w:val="00DA2DB3"/>
    <w:rsid w:val="00DA5A43"/>
    <w:rsid w:val="00DB31D0"/>
    <w:rsid w:val="00DB3725"/>
    <w:rsid w:val="00DB3804"/>
    <w:rsid w:val="00DB44BA"/>
    <w:rsid w:val="00DC161C"/>
    <w:rsid w:val="00DC4680"/>
    <w:rsid w:val="00DC4D7D"/>
    <w:rsid w:val="00DC7D76"/>
    <w:rsid w:val="00DD016F"/>
    <w:rsid w:val="00DD2EB0"/>
    <w:rsid w:val="00DD4BFA"/>
    <w:rsid w:val="00DD74B4"/>
    <w:rsid w:val="00DD7A75"/>
    <w:rsid w:val="00DE12E1"/>
    <w:rsid w:val="00DE1880"/>
    <w:rsid w:val="00DE46E6"/>
    <w:rsid w:val="00DE6136"/>
    <w:rsid w:val="00DF57F4"/>
    <w:rsid w:val="00E03A58"/>
    <w:rsid w:val="00E04605"/>
    <w:rsid w:val="00E0667F"/>
    <w:rsid w:val="00E0672E"/>
    <w:rsid w:val="00E15022"/>
    <w:rsid w:val="00E16B68"/>
    <w:rsid w:val="00E2107A"/>
    <w:rsid w:val="00E22F10"/>
    <w:rsid w:val="00E32D90"/>
    <w:rsid w:val="00E36497"/>
    <w:rsid w:val="00E400EE"/>
    <w:rsid w:val="00E511C3"/>
    <w:rsid w:val="00E57134"/>
    <w:rsid w:val="00E67923"/>
    <w:rsid w:val="00E70A2D"/>
    <w:rsid w:val="00E730E9"/>
    <w:rsid w:val="00E746EF"/>
    <w:rsid w:val="00E80246"/>
    <w:rsid w:val="00E813A8"/>
    <w:rsid w:val="00E8358B"/>
    <w:rsid w:val="00E86BB4"/>
    <w:rsid w:val="00E95981"/>
    <w:rsid w:val="00EA069C"/>
    <w:rsid w:val="00EA0C45"/>
    <w:rsid w:val="00EA0C4B"/>
    <w:rsid w:val="00EA4486"/>
    <w:rsid w:val="00EA489E"/>
    <w:rsid w:val="00EA5050"/>
    <w:rsid w:val="00EA53CB"/>
    <w:rsid w:val="00EA5731"/>
    <w:rsid w:val="00EB386B"/>
    <w:rsid w:val="00EC2189"/>
    <w:rsid w:val="00EC2687"/>
    <w:rsid w:val="00ED1AA2"/>
    <w:rsid w:val="00ED2556"/>
    <w:rsid w:val="00ED3351"/>
    <w:rsid w:val="00EE32BF"/>
    <w:rsid w:val="00EF1773"/>
    <w:rsid w:val="00EF49D4"/>
    <w:rsid w:val="00EF5C7E"/>
    <w:rsid w:val="00F01C05"/>
    <w:rsid w:val="00F02BBC"/>
    <w:rsid w:val="00F042B1"/>
    <w:rsid w:val="00F10243"/>
    <w:rsid w:val="00F1546A"/>
    <w:rsid w:val="00F200A4"/>
    <w:rsid w:val="00F2172C"/>
    <w:rsid w:val="00F222A1"/>
    <w:rsid w:val="00F33581"/>
    <w:rsid w:val="00F34097"/>
    <w:rsid w:val="00F358F7"/>
    <w:rsid w:val="00F37700"/>
    <w:rsid w:val="00F41A2C"/>
    <w:rsid w:val="00F42319"/>
    <w:rsid w:val="00F45F57"/>
    <w:rsid w:val="00F47F8D"/>
    <w:rsid w:val="00F51EF2"/>
    <w:rsid w:val="00F55574"/>
    <w:rsid w:val="00F579B9"/>
    <w:rsid w:val="00F678A2"/>
    <w:rsid w:val="00F80674"/>
    <w:rsid w:val="00F8706E"/>
    <w:rsid w:val="00F872D5"/>
    <w:rsid w:val="00F91796"/>
    <w:rsid w:val="00F92D7D"/>
    <w:rsid w:val="00F94DD5"/>
    <w:rsid w:val="00F94F34"/>
    <w:rsid w:val="00F96DB4"/>
    <w:rsid w:val="00FA057A"/>
    <w:rsid w:val="00FA0CBD"/>
    <w:rsid w:val="00FA4162"/>
    <w:rsid w:val="00FA4459"/>
    <w:rsid w:val="00FC542E"/>
    <w:rsid w:val="00FE2C55"/>
    <w:rsid w:val="00FE42D8"/>
    <w:rsid w:val="00FE65A3"/>
    <w:rsid w:val="00FE72A2"/>
    <w:rsid w:val="00FF2318"/>
    <w:rsid w:val="00FF2683"/>
    <w:rsid w:val="00FF28D8"/>
    <w:rsid w:val="00FF58E8"/>
    <w:rsid w:val="00FF66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6C516E-F91B-4805-9A9E-14818C8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30"/>
    <w:pPr>
      <w:spacing w:after="0" w:line="240" w:lineRule="atLeast"/>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2130"/>
    <w:pPr>
      <w:autoSpaceDE w:val="0"/>
      <w:autoSpaceDN w:val="0"/>
      <w:adjustRightInd w:val="0"/>
      <w:spacing w:after="0" w:line="240" w:lineRule="auto"/>
    </w:pPr>
    <w:rPr>
      <w:rFonts w:ascii="Calibri" w:eastAsia="Calibri" w:hAnsi="Calibri" w:cs="Calibri"/>
      <w:color w:val="000000"/>
      <w:sz w:val="24"/>
      <w:szCs w:val="24"/>
    </w:rPr>
  </w:style>
  <w:style w:type="paragraph" w:styleId="ListeParagraf">
    <w:name w:val="List Paragraph"/>
    <w:basedOn w:val="Normal"/>
    <w:uiPriority w:val="34"/>
    <w:qFormat/>
    <w:rsid w:val="00B02130"/>
    <w:pPr>
      <w:ind w:left="720"/>
      <w:contextualSpacing/>
    </w:pPr>
  </w:style>
  <w:style w:type="paragraph" w:styleId="Altbilgi">
    <w:name w:val="footer"/>
    <w:basedOn w:val="Normal"/>
    <w:link w:val="AltbilgiChar"/>
    <w:uiPriority w:val="99"/>
    <w:unhideWhenUsed/>
    <w:rsid w:val="00B0213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02130"/>
    <w:rPr>
      <w:rFonts w:ascii="Calibri" w:eastAsia="Times New Roman" w:hAnsi="Calibri" w:cs="Calibri"/>
      <w:lang w:eastAsia="tr-TR"/>
    </w:rPr>
  </w:style>
  <w:style w:type="paragraph" w:styleId="KonuBal">
    <w:name w:val="Title"/>
    <w:basedOn w:val="Normal"/>
    <w:link w:val="KonuBalChar"/>
    <w:uiPriority w:val="10"/>
    <w:qFormat/>
    <w:rsid w:val="00B02130"/>
    <w:pPr>
      <w:spacing w:line="300" w:lineRule="exact"/>
      <w:jc w:val="center"/>
    </w:pPr>
    <w:rPr>
      <w:rFonts w:ascii="Times New Roman" w:hAnsi="Times New Roman" w:cs="Times New Roman"/>
      <w:b/>
      <w:sz w:val="24"/>
      <w:szCs w:val="24"/>
    </w:rPr>
  </w:style>
  <w:style w:type="character" w:customStyle="1" w:styleId="KonuBalChar">
    <w:name w:val="Konu Başlığı Char"/>
    <w:basedOn w:val="VarsaylanParagrafYazTipi"/>
    <w:link w:val="KonuBal"/>
    <w:uiPriority w:val="10"/>
    <w:rsid w:val="00B02130"/>
    <w:rPr>
      <w:rFonts w:ascii="Times New Roman" w:eastAsia="Times New Roman" w:hAnsi="Times New Roman" w:cs="Times New Roman"/>
      <w:b/>
      <w:sz w:val="24"/>
      <w:szCs w:val="24"/>
      <w:lang w:eastAsia="tr-TR"/>
    </w:rPr>
  </w:style>
  <w:style w:type="paragraph" w:styleId="stbilgi">
    <w:name w:val="header"/>
    <w:basedOn w:val="Normal"/>
    <w:link w:val="stbilgiChar"/>
    <w:uiPriority w:val="99"/>
    <w:unhideWhenUsed/>
    <w:rsid w:val="006E177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E1771"/>
    <w:rPr>
      <w:rFonts w:ascii="Calibri" w:eastAsia="Times New Roman" w:hAnsi="Calibri" w:cs="Calibri"/>
      <w:lang w:eastAsia="tr-TR"/>
    </w:rPr>
  </w:style>
  <w:style w:type="paragraph" w:styleId="BalonMetni">
    <w:name w:val="Balloon Text"/>
    <w:basedOn w:val="Normal"/>
    <w:link w:val="BalonMetniChar"/>
    <w:uiPriority w:val="99"/>
    <w:semiHidden/>
    <w:unhideWhenUsed/>
    <w:rsid w:val="001B08D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8DE"/>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861329"/>
  </w:style>
  <w:style w:type="paragraph" w:customStyle="1" w:styleId="3-NormalYaz">
    <w:name w:val="3-Normal Yazı"/>
    <w:rsid w:val="00937F5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709">
      <w:bodyDiv w:val="1"/>
      <w:marLeft w:val="0"/>
      <w:marRight w:val="0"/>
      <w:marTop w:val="0"/>
      <w:marBottom w:val="0"/>
      <w:divBdr>
        <w:top w:val="none" w:sz="0" w:space="0" w:color="auto"/>
        <w:left w:val="none" w:sz="0" w:space="0" w:color="auto"/>
        <w:bottom w:val="none" w:sz="0" w:space="0" w:color="auto"/>
        <w:right w:val="none" w:sz="0" w:space="0" w:color="auto"/>
      </w:divBdr>
    </w:div>
    <w:div w:id="476848008">
      <w:bodyDiv w:val="1"/>
      <w:marLeft w:val="0"/>
      <w:marRight w:val="0"/>
      <w:marTop w:val="0"/>
      <w:marBottom w:val="0"/>
      <w:divBdr>
        <w:top w:val="none" w:sz="0" w:space="0" w:color="auto"/>
        <w:left w:val="none" w:sz="0" w:space="0" w:color="auto"/>
        <w:bottom w:val="none" w:sz="0" w:space="0" w:color="auto"/>
        <w:right w:val="none" w:sz="0" w:space="0" w:color="auto"/>
      </w:divBdr>
      <w:divsChild>
        <w:div w:id="673147045">
          <w:marLeft w:val="0"/>
          <w:marRight w:val="0"/>
          <w:marTop w:val="100"/>
          <w:marBottom w:val="100"/>
          <w:divBdr>
            <w:top w:val="none" w:sz="0" w:space="0" w:color="auto"/>
            <w:left w:val="none" w:sz="0" w:space="0" w:color="auto"/>
            <w:bottom w:val="none" w:sz="0" w:space="0" w:color="auto"/>
            <w:right w:val="none" w:sz="0" w:space="0" w:color="auto"/>
          </w:divBdr>
          <w:divsChild>
            <w:div w:id="1112238472">
              <w:marLeft w:val="0"/>
              <w:marRight w:val="0"/>
              <w:marTop w:val="0"/>
              <w:marBottom w:val="0"/>
              <w:divBdr>
                <w:top w:val="none" w:sz="0" w:space="0" w:color="auto"/>
                <w:left w:val="none" w:sz="0" w:space="0" w:color="auto"/>
                <w:bottom w:val="none" w:sz="0" w:space="0" w:color="auto"/>
                <w:right w:val="none" w:sz="0" w:space="0" w:color="auto"/>
              </w:divBdr>
              <w:divsChild>
                <w:div w:id="1024594483">
                  <w:marLeft w:val="0"/>
                  <w:marRight w:val="0"/>
                  <w:marTop w:val="0"/>
                  <w:marBottom w:val="0"/>
                  <w:divBdr>
                    <w:top w:val="none" w:sz="0" w:space="0" w:color="auto"/>
                    <w:left w:val="none" w:sz="0" w:space="0" w:color="auto"/>
                    <w:bottom w:val="none" w:sz="0" w:space="0" w:color="auto"/>
                    <w:right w:val="none" w:sz="0" w:space="0" w:color="auto"/>
                  </w:divBdr>
                  <w:divsChild>
                    <w:div w:id="791552806">
                      <w:marLeft w:val="0"/>
                      <w:marRight w:val="0"/>
                      <w:marTop w:val="0"/>
                      <w:marBottom w:val="0"/>
                      <w:divBdr>
                        <w:top w:val="none" w:sz="0" w:space="0" w:color="auto"/>
                        <w:left w:val="none" w:sz="0" w:space="0" w:color="auto"/>
                        <w:bottom w:val="none" w:sz="0" w:space="0" w:color="auto"/>
                        <w:right w:val="none" w:sz="0" w:space="0" w:color="auto"/>
                      </w:divBdr>
                      <w:divsChild>
                        <w:div w:id="1102145471">
                          <w:marLeft w:val="0"/>
                          <w:marRight w:val="0"/>
                          <w:marTop w:val="0"/>
                          <w:marBottom w:val="0"/>
                          <w:divBdr>
                            <w:top w:val="none" w:sz="0" w:space="0" w:color="auto"/>
                            <w:left w:val="none" w:sz="0" w:space="0" w:color="auto"/>
                            <w:bottom w:val="none" w:sz="0" w:space="0" w:color="auto"/>
                            <w:right w:val="none" w:sz="0" w:space="0" w:color="auto"/>
                          </w:divBdr>
                          <w:divsChild>
                            <w:div w:id="2144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5160">
      <w:bodyDiv w:val="1"/>
      <w:marLeft w:val="0"/>
      <w:marRight w:val="0"/>
      <w:marTop w:val="0"/>
      <w:marBottom w:val="0"/>
      <w:divBdr>
        <w:top w:val="none" w:sz="0" w:space="0" w:color="auto"/>
        <w:left w:val="none" w:sz="0" w:space="0" w:color="auto"/>
        <w:bottom w:val="none" w:sz="0" w:space="0" w:color="auto"/>
        <w:right w:val="none" w:sz="0" w:space="0" w:color="auto"/>
      </w:divBdr>
    </w:div>
    <w:div w:id="939022740">
      <w:bodyDiv w:val="1"/>
      <w:marLeft w:val="0"/>
      <w:marRight w:val="0"/>
      <w:marTop w:val="0"/>
      <w:marBottom w:val="0"/>
      <w:divBdr>
        <w:top w:val="none" w:sz="0" w:space="0" w:color="auto"/>
        <w:left w:val="none" w:sz="0" w:space="0" w:color="auto"/>
        <w:bottom w:val="none" w:sz="0" w:space="0" w:color="auto"/>
        <w:right w:val="none" w:sz="0" w:space="0" w:color="auto"/>
      </w:divBdr>
    </w:div>
    <w:div w:id="1372416577">
      <w:bodyDiv w:val="1"/>
      <w:marLeft w:val="0"/>
      <w:marRight w:val="0"/>
      <w:marTop w:val="0"/>
      <w:marBottom w:val="0"/>
      <w:divBdr>
        <w:top w:val="none" w:sz="0" w:space="0" w:color="auto"/>
        <w:left w:val="none" w:sz="0" w:space="0" w:color="auto"/>
        <w:bottom w:val="none" w:sz="0" w:space="0" w:color="auto"/>
        <w:right w:val="none" w:sz="0" w:space="0" w:color="auto"/>
      </w:divBdr>
    </w:div>
    <w:div w:id="1534658906">
      <w:bodyDiv w:val="1"/>
      <w:marLeft w:val="0"/>
      <w:marRight w:val="0"/>
      <w:marTop w:val="0"/>
      <w:marBottom w:val="0"/>
      <w:divBdr>
        <w:top w:val="none" w:sz="0" w:space="0" w:color="auto"/>
        <w:left w:val="none" w:sz="0" w:space="0" w:color="auto"/>
        <w:bottom w:val="none" w:sz="0" w:space="0" w:color="auto"/>
        <w:right w:val="none" w:sz="0" w:space="0" w:color="auto"/>
      </w:divBdr>
      <w:divsChild>
        <w:div w:id="1707562089">
          <w:marLeft w:val="0"/>
          <w:marRight w:val="0"/>
          <w:marTop w:val="450"/>
          <w:marBottom w:val="0"/>
          <w:divBdr>
            <w:top w:val="none" w:sz="0" w:space="0" w:color="auto"/>
            <w:left w:val="none" w:sz="0" w:space="0" w:color="auto"/>
            <w:bottom w:val="none" w:sz="0" w:space="0" w:color="auto"/>
            <w:right w:val="none" w:sz="0" w:space="0" w:color="auto"/>
          </w:divBdr>
          <w:divsChild>
            <w:div w:id="1132018601">
              <w:marLeft w:val="0"/>
              <w:marRight w:val="0"/>
              <w:marTop w:val="0"/>
              <w:marBottom w:val="0"/>
              <w:divBdr>
                <w:top w:val="none" w:sz="0" w:space="0" w:color="auto"/>
                <w:left w:val="none" w:sz="0" w:space="0" w:color="auto"/>
                <w:bottom w:val="none" w:sz="0" w:space="0" w:color="auto"/>
                <w:right w:val="none" w:sz="0" w:space="0" w:color="auto"/>
              </w:divBdr>
              <w:divsChild>
                <w:div w:id="535657959">
                  <w:marLeft w:val="0"/>
                  <w:marRight w:val="0"/>
                  <w:marTop w:val="0"/>
                  <w:marBottom w:val="0"/>
                  <w:divBdr>
                    <w:top w:val="none" w:sz="0" w:space="0" w:color="auto"/>
                    <w:left w:val="none" w:sz="0" w:space="0" w:color="auto"/>
                    <w:bottom w:val="none" w:sz="0" w:space="0" w:color="auto"/>
                    <w:right w:val="none" w:sz="0" w:space="0" w:color="auto"/>
                  </w:divBdr>
                  <w:divsChild>
                    <w:div w:id="55517934">
                      <w:marLeft w:val="0"/>
                      <w:marRight w:val="0"/>
                      <w:marTop w:val="0"/>
                      <w:marBottom w:val="0"/>
                      <w:divBdr>
                        <w:top w:val="none" w:sz="0" w:space="0" w:color="auto"/>
                        <w:left w:val="none" w:sz="0" w:space="0" w:color="auto"/>
                        <w:bottom w:val="none" w:sz="0" w:space="0" w:color="auto"/>
                        <w:right w:val="none" w:sz="0" w:space="0" w:color="auto"/>
                      </w:divBdr>
                      <w:divsChild>
                        <w:div w:id="1354653626">
                          <w:marLeft w:val="0"/>
                          <w:marRight w:val="0"/>
                          <w:marTop w:val="0"/>
                          <w:marBottom w:val="450"/>
                          <w:divBdr>
                            <w:top w:val="none" w:sz="0" w:space="0" w:color="auto"/>
                            <w:left w:val="none" w:sz="0" w:space="0" w:color="auto"/>
                            <w:bottom w:val="none" w:sz="0" w:space="0" w:color="auto"/>
                            <w:right w:val="none" w:sz="0" w:space="0" w:color="auto"/>
                          </w:divBdr>
                          <w:divsChild>
                            <w:div w:id="950360690">
                              <w:marLeft w:val="0"/>
                              <w:marRight w:val="0"/>
                              <w:marTop w:val="0"/>
                              <w:marBottom w:val="0"/>
                              <w:divBdr>
                                <w:top w:val="none" w:sz="0" w:space="0" w:color="auto"/>
                                <w:left w:val="none" w:sz="0" w:space="0" w:color="auto"/>
                                <w:bottom w:val="none" w:sz="0" w:space="0" w:color="auto"/>
                                <w:right w:val="none" w:sz="0" w:space="0" w:color="auto"/>
                              </w:divBdr>
                            </w:div>
                            <w:div w:id="1634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0900">
      <w:bodyDiv w:val="1"/>
      <w:marLeft w:val="0"/>
      <w:marRight w:val="0"/>
      <w:marTop w:val="0"/>
      <w:marBottom w:val="0"/>
      <w:divBdr>
        <w:top w:val="none" w:sz="0" w:space="0" w:color="auto"/>
        <w:left w:val="none" w:sz="0" w:space="0" w:color="auto"/>
        <w:bottom w:val="none" w:sz="0" w:space="0" w:color="auto"/>
        <w:right w:val="none" w:sz="0" w:space="0" w:color="auto"/>
      </w:divBdr>
      <w:divsChild>
        <w:div w:id="18968706">
          <w:marLeft w:val="0"/>
          <w:marRight w:val="0"/>
          <w:marTop w:val="100"/>
          <w:marBottom w:val="100"/>
          <w:divBdr>
            <w:top w:val="none" w:sz="0" w:space="0" w:color="auto"/>
            <w:left w:val="none" w:sz="0" w:space="0" w:color="auto"/>
            <w:bottom w:val="none" w:sz="0" w:space="0" w:color="auto"/>
            <w:right w:val="none" w:sz="0" w:space="0" w:color="auto"/>
          </w:divBdr>
          <w:divsChild>
            <w:div w:id="2035617079">
              <w:marLeft w:val="0"/>
              <w:marRight w:val="0"/>
              <w:marTop w:val="0"/>
              <w:marBottom w:val="0"/>
              <w:divBdr>
                <w:top w:val="none" w:sz="0" w:space="0" w:color="auto"/>
                <w:left w:val="none" w:sz="0" w:space="0" w:color="auto"/>
                <w:bottom w:val="none" w:sz="0" w:space="0" w:color="auto"/>
                <w:right w:val="none" w:sz="0" w:space="0" w:color="auto"/>
              </w:divBdr>
              <w:divsChild>
                <w:div w:id="727413471">
                  <w:marLeft w:val="0"/>
                  <w:marRight w:val="0"/>
                  <w:marTop w:val="0"/>
                  <w:marBottom w:val="0"/>
                  <w:divBdr>
                    <w:top w:val="none" w:sz="0" w:space="0" w:color="auto"/>
                    <w:left w:val="none" w:sz="0" w:space="0" w:color="auto"/>
                    <w:bottom w:val="none" w:sz="0" w:space="0" w:color="auto"/>
                    <w:right w:val="none" w:sz="0" w:space="0" w:color="auto"/>
                  </w:divBdr>
                  <w:divsChild>
                    <w:div w:id="1090783244">
                      <w:marLeft w:val="0"/>
                      <w:marRight w:val="0"/>
                      <w:marTop w:val="0"/>
                      <w:marBottom w:val="0"/>
                      <w:divBdr>
                        <w:top w:val="none" w:sz="0" w:space="0" w:color="auto"/>
                        <w:left w:val="none" w:sz="0" w:space="0" w:color="auto"/>
                        <w:bottom w:val="none" w:sz="0" w:space="0" w:color="auto"/>
                        <w:right w:val="none" w:sz="0" w:space="0" w:color="auto"/>
                      </w:divBdr>
                      <w:divsChild>
                        <w:div w:id="1591694133">
                          <w:marLeft w:val="0"/>
                          <w:marRight w:val="0"/>
                          <w:marTop w:val="0"/>
                          <w:marBottom w:val="0"/>
                          <w:divBdr>
                            <w:top w:val="none" w:sz="0" w:space="0" w:color="auto"/>
                            <w:left w:val="none" w:sz="0" w:space="0" w:color="auto"/>
                            <w:bottom w:val="none" w:sz="0" w:space="0" w:color="auto"/>
                            <w:right w:val="none" w:sz="0" w:space="0" w:color="auto"/>
                          </w:divBdr>
                          <w:divsChild>
                            <w:div w:id="13898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57257">
      <w:bodyDiv w:val="1"/>
      <w:marLeft w:val="0"/>
      <w:marRight w:val="0"/>
      <w:marTop w:val="0"/>
      <w:marBottom w:val="0"/>
      <w:divBdr>
        <w:top w:val="none" w:sz="0" w:space="0" w:color="auto"/>
        <w:left w:val="none" w:sz="0" w:space="0" w:color="auto"/>
        <w:bottom w:val="none" w:sz="0" w:space="0" w:color="auto"/>
        <w:right w:val="none" w:sz="0" w:space="0" w:color="auto"/>
      </w:divBdr>
      <w:divsChild>
        <w:div w:id="114445861">
          <w:marLeft w:val="0"/>
          <w:marRight w:val="0"/>
          <w:marTop w:val="0"/>
          <w:marBottom w:val="0"/>
          <w:divBdr>
            <w:top w:val="none" w:sz="0" w:space="0" w:color="auto"/>
            <w:left w:val="none" w:sz="0" w:space="0" w:color="auto"/>
            <w:bottom w:val="none" w:sz="0" w:space="0" w:color="auto"/>
            <w:right w:val="none" w:sz="0" w:space="0" w:color="auto"/>
          </w:divBdr>
          <w:divsChild>
            <w:div w:id="740249889">
              <w:marLeft w:val="0"/>
              <w:marRight w:val="0"/>
              <w:marTop w:val="0"/>
              <w:marBottom w:val="0"/>
              <w:divBdr>
                <w:top w:val="none" w:sz="0" w:space="0" w:color="auto"/>
                <w:left w:val="none" w:sz="0" w:space="0" w:color="auto"/>
                <w:bottom w:val="none" w:sz="0" w:space="0" w:color="auto"/>
                <w:right w:val="none" w:sz="0" w:space="0" w:color="auto"/>
              </w:divBdr>
              <w:divsChild>
                <w:div w:id="1660424381">
                  <w:marLeft w:val="0"/>
                  <w:marRight w:val="0"/>
                  <w:marTop w:val="0"/>
                  <w:marBottom w:val="0"/>
                  <w:divBdr>
                    <w:top w:val="none" w:sz="0" w:space="0" w:color="auto"/>
                    <w:left w:val="none" w:sz="0" w:space="0" w:color="auto"/>
                    <w:bottom w:val="none" w:sz="0" w:space="0" w:color="auto"/>
                    <w:right w:val="none" w:sz="0" w:space="0" w:color="auto"/>
                  </w:divBdr>
                  <w:divsChild>
                    <w:div w:id="1038050417">
                      <w:marLeft w:val="0"/>
                      <w:marRight w:val="0"/>
                      <w:marTop w:val="0"/>
                      <w:marBottom w:val="0"/>
                      <w:divBdr>
                        <w:top w:val="none" w:sz="0" w:space="0" w:color="auto"/>
                        <w:left w:val="none" w:sz="0" w:space="0" w:color="auto"/>
                        <w:bottom w:val="none" w:sz="0" w:space="0" w:color="auto"/>
                        <w:right w:val="none" w:sz="0" w:space="0" w:color="auto"/>
                      </w:divBdr>
                      <w:divsChild>
                        <w:div w:id="2050760317">
                          <w:marLeft w:val="0"/>
                          <w:marRight w:val="0"/>
                          <w:marTop w:val="0"/>
                          <w:marBottom w:val="0"/>
                          <w:divBdr>
                            <w:top w:val="none" w:sz="0" w:space="0" w:color="auto"/>
                            <w:left w:val="none" w:sz="0" w:space="0" w:color="auto"/>
                            <w:bottom w:val="none" w:sz="0" w:space="0" w:color="auto"/>
                            <w:right w:val="none" w:sz="0" w:space="0" w:color="auto"/>
                          </w:divBdr>
                          <w:divsChild>
                            <w:div w:id="899511314">
                              <w:marLeft w:val="0"/>
                              <w:marRight w:val="0"/>
                              <w:marTop w:val="0"/>
                              <w:marBottom w:val="0"/>
                              <w:divBdr>
                                <w:top w:val="none" w:sz="0" w:space="0" w:color="auto"/>
                                <w:left w:val="none" w:sz="0" w:space="0" w:color="auto"/>
                                <w:bottom w:val="none" w:sz="0" w:space="0" w:color="auto"/>
                                <w:right w:val="none" w:sz="0" w:space="0" w:color="auto"/>
                              </w:divBdr>
                              <w:divsChild>
                                <w:div w:id="507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2001-BE4B-4F57-A545-7E248245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3682</Words>
  <Characters>20988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Eminoğlu Başar</dc:creator>
  <cp:lastModifiedBy>Banu Güler</cp:lastModifiedBy>
  <cp:revision>2</cp:revision>
  <cp:lastPrinted>2016-08-10T11:28:00Z</cp:lastPrinted>
  <dcterms:created xsi:type="dcterms:W3CDTF">2016-08-10T11:37:00Z</dcterms:created>
  <dcterms:modified xsi:type="dcterms:W3CDTF">2016-08-10T11:37:00Z</dcterms:modified>
</cp:coreProperties>
</file>